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444166" w14:textId="77777777" w:rsidR="00ED3D27" w:rsidRDefault="00ED3D27"/>
    <w:p w14:paraId="1D8DDF11" w14:textId="77777777" w:rsidR="00ED3D27" w:rsidRDefault="00ED3D27">
      <w:bookmarkStart w:id="0" w:name="_Hlk511116008"/>
      <w:bookmarkEnd w:id="0"/>
    </w:p>
    <w:p w14:paraId="66B35010" w14:textId="77777777" w:rsidR="00ED3D27" w:rsidRDefault="00ED3D27"/>
    <w:p w14:paraId="08135B32" w14:textId="77777777" w:rsidR="00ED3D27" w:rsidRDefault="00ED3D27"/>
    <w:p w14:paraId="699E376C" w14:textId="77777777" w:rsidR="00ED3D27" w:rsidRDefault="00ED3D27"/>
    <w:p w14:paraId="75C11527" w14:textId="77777777" w:rsidR="00ED3D27" w:rsidRDefault="00ED3D27"/>
    <w:p w14:paraId="0B558117" w14:textId="77777777" w:rsidR="00ED3D27" w:rsidRDefault="00ED3D27"/>
    <w:p w14:paraId="6A461603" w14:textId="77777777" w:rsidR="00ED3D27" w:rsidRDefault="00ED3D27"/>
    <w:p w14:paraId="1DC755F2" w14:textId="77777777" w:rsidR="007B1B07" w:rsidRDefault="000B058F">
      <w:r w:rsidRPr="007B1B07">
        <w:rPr>
          <w:rFonts w:ascii="Calibri" w:eastAsia="Calibri" w:hAnsi="Calibri" w:cs="Times New Roman"/>
          <w:noProof/>
          <w:lang w:eastAsia="fr-CA"/>
        </w:rPr>
        <mc:AlternateContent>
          <mc:Choice Requires="wps">
            <w:drawing>
              <wp:anchor distT="45720" distB="45720" distL="182880" distR="182880" simplePos="0" relativeHeight="251678720" behindDoc="1" locked="0" layoutInCell="1" allowOverlap="0" wp14:anchorId="330FF545" wp14:editId="06412F96">
                <wp:simplePos x="0" y="0"/>
                <wp:positionH relativeFrom="margin">
                  <wp:posOffset>19050</wp:posOffset>
                </wp:positionH>
                <wp:positionV relativeFrom="paragraph">
                  <wp:posOffset>50165</wp:posOffset>
                </wp:positionV>
                <wp:extent cx="6400800" cy="1952625"/>
                <wp:effectExtent l="38100" t="38100" r="38100" b="47625"/>
                <wp:wrapThrough wrapText="bothSides">
                  <wp:wrapPolygon edited="0">
                    <wp:start x="-129" y="-421"/>
                    <wp:lineTo x="-129" y="21916"/>
                    <wp:lineTo x="21664" y="21916"/>
                    <wp:lineTo x="21664" y="-421"/>
                    <wp:lineTo x="-129" y="-421"/>
                  </wp:wrapPolygon>
                </wp:wrapThrough>
                <wp:docPr id="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00800" cy="1952625"/>
                        </a:xfrm>
                        <a:prstGeom prst="rect">
                          <a:avLst/>
                        </a:prstGeom>
                        <a:solidFill>
                          <a:srgbClr val="1F497D"/>
                        </a:solidFill>
                        <a:ln w="76200" cmpd="dbl">
                          <a:solidFill>
                            <a:srgbClr val="1F497D"/>
                          </a:solidFill>
                          <a:miter lim="800000"/>
                          <a:headEnd/>
                          <a:tailEnd/>
                        </a:ln>
                      </wps:spPr>
                      <wps:txbx>
                        <w:txbxContent>
                          <w:p w14:paraId="15BE6D06" w14:textId="77777777" w:rsidR="007B1B07" w:rsidRPr="007B1B07" w:rsidRDefault="007B1B07" w:rsidP="007B1B07">
                            <w:pPr>
                              <w:jc w:val="center"/>
                              <w:rPr>
                                <w:rFonts w:ascii="Segoe Print" w:hAnsi="Segoe Print"/>
                                <w:color w:val="FFFFFF"/>
                                <w:sz w:val="40"/>
                              </w:rPr>
                            </w:pPr>
                            <w:r w:rsidRPr="007B1B07">
                              <w:rPr>
                                <w:rFonts w:ascii="Segoe Print" w:hAnsi="Segoe Print"/>
                                <w:color w:val="FFFFFF"/>
                                <w:sz w:val="40"/>
                              </w:rPr>
                              <w:t>PROJET ÉDUCATIF</w:t>
                            </w:r>
                          </w:p>
                          <w:p w14:paraId="45692B16" w14:textId="77777777" w:rsidR="007B1B07" w:rsidRPr="007B1B07" w:rsidRDefault="007B1B07" w:rsidP="007B1B07">
                            <w:pPr>
                              <w:jc w:val="center"/>
                              <w:rPr>
                                <w:rFonts w:ascii="Segoe Print" w:hAnsi="Segoe Print"/>
                                <w:color w:val="FFFFFF"/>
                                <w:sz w:val="40"/>
                              </w:rPr>
                            </w:pPr>
                            <w:r w:rsidRPr="007B1B07">
                              <w:rPr>
                                <w:rFonts w:ascii="Segoe Print" w:hAnsi="Segoe Print"/>
                                <w:color w:val="FFFFFF"/>
                                <w:sz w:val="40"/>
                              </w:rPr>
                              <w:t xml:space="preserve">École </w:t>
                            </w:r>
                            <w:r w:rsidR="00460FA5">
                              <w:rPr>
                                <w:rFonts w:ascii="Segoe Print" w:hAnsi="Segoe Print"/>
                                <w:color w:val="FFFFFF"/>
                                <w:sz w:val="40"/>
                              </w:rPr>
                              <w:t>Notre-Dame-du-Sacré-Coeur</w:t>
                            </w:r>
                          </w:p>
                          <w:p w14:paraId="6EA6D5C3" w14:textId="0AF05CB9" w:rsidR="007B1B07" w:rsidRDefault="007B1B07" w:rsidP="007B1B07">
                            <w:pPr>
                              <w:jc w:val="center"/>
                              <w:rPr>
                                <w:rFonts w:ascii="Segoe Print" w:hAnsi="Segoe Print"/>
                                <w:color w:val="FFFFFF"/>
                                <w:sz w:val="40"/>
                              </w:rPr>
                            </w:pPr>
                            <w:r w:rsidRPr="007B1B07">
                              <w:rPr>
                                <w:rFonts w:ascii="Segoe Print" w:hAnsi="Segoe Print"/>
                                <w:color w:val="FFFFFF"/>
                                <w:sz w:val="40"/>
                              </w:rPr>
                              <w:t>20</w:t>
                            </w:r>
                            <w:r w:rsidR="00920F28">
                              <w:rPr>
                                <w:rFonts w:ascii="Segoe Print" w:hAnsi="Segoe Print"/>
                                <w:color w:val="FFFFFF"/>
                                <w:sz w:val="40"/>
                              </w:rPr>
                              <w:t>22</w:t>
                            </w:r>
                            <w:r w:rsidRPr="007B1B07">
                              <w:rPr>
                                <w:rFonts w:ascii="Segoe Print" w:hAnsi="Segoe Print"/>
                                <w:color w:val="FFFFFF"/>
                                <w:sz w:val="40"/>
                              </w:rPr>
                              <w:t>-202</w:t>
                            </w:r>
                            <w:r w:rsidR="00920F28">
                              <w:rPr>
                                <w:rFonts w:ascii="Segoe Print" w:hAnsi="Segoe Print"/>
                                <w:color w:val="FFFFFF"/>
                                <w:sz w:val="40"/>
                              </w:rPr>
                              <w:t>3</w:t>
                            </w:r>
                          </w:p>
                          <w:p w14:paraId="116393D4" w14:textId="77777777" w:rsidR="000B058F" w:rsidRPr="007B1B07" w:rsidRDefault="000B058F" w:rsidP="007B1B07">
                            <w:pPr>
                              <w:jc w:val="center"/>
                              <w:rPr>
                                <w:rFonts w:ascii="Segoe Print" w:hAnsi="Segoe Print"/>
                                <w:color w:val="FFFFFF"/>
                                <w:sz w:val="40"/>
                              </w:rPr>
                            </w:pPr>
                          </w:p>
                        </w:txbxContent>
                      </wps:txbx>
                      <wps:bodyPr rot="0" vert="horz" wrap="square" lIns="182880" tIns="182880" rIns="182880" bIns="18288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30FF545" id="Rectangle 4" o:spid="_x0000_s1026" style="position:absolute;margin-left:1.5pt;margin-top:3.95pt;width:7in;height:153.75pt;z-index:-251637760;visibility:visible;mso-wrap-style:square;mso-width-percent:0;mso-height-percent:0;mso-wrap-distance-left:14.4pt;mso-wrap-distance-top:3.6pt;mso-wrap-distance-right:14.4pt;mso-wrap-distance-bottom:3.6pt;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" o:allowoverlap="f" fillcolor="#1f497d" strokecolor="#1f497d" strokeweight="6pt">
                <v:stroke linestyle="thinThin"/>
                <v:textbox inset="14.4pt,14.4pt,14.4pt,14.4pt">
                  <w:txbxContent>
                    <w:p w14:paraId="15BE6D06" w14:textId="77777777" w:rsidR="007B1B07" w:rsidRPr="007B1B07" w:rsidRDefault="007B1B07" w:rsidP="007B1B07">
                      <w:pPr>
                        <w:jc w:val="center"/>
                        <w:rPr>
                          <w:rFonts w:ascii="Segoe Print" w:hAnsi="Segoe Print"/>
                          <w:color w:val="FFFFFF"/>
                          <w:sz w:val="40"/>
                        </w:rPr>
                      </w:pPr>
                      <w:r w:rsidRPr="007B1B07">
                        <w:rPr>
                          <w:rFonts w:ascii="Segoe Print" w:hAnsi="Segoe Print"/>
                          <w:color w:val="FFFFFF"/>
                          <w:sz w:val="40"/>
                        </w:rPr>
                        <w:t>PROJET ÉDUCATIF</w:t>
                      </w:r>
                    </w:p>
                    <w:p w14:paraId="45692B16" w14:textId="77777777" w:rsidR="007B1B07" w:rsidRPr="007B1B07" w:rsidRDefault="007B1B07" w:rsidP="007B1B07">
                      <w:pPr>
                        <w:jc w:val="center"/>
                        <w:rPr>
                          <w:rFonts w:ascii="Segoe Print" w:hAnsi="Segoe Print"/>
                          <w:color w:val="FFFFFF"/>
                          <w:sz w:val="40"/>
                        </w:rPr>
                      </w:pPr>
                      <w:r w:rsidRPr="007B1B07">
                        <w:rPr>
                          <w:rFonts w:ascii="Segoe Print" w:hAnsi="Segoe Print"/>
                          <w:color w:val="FFFFFF"/>
                          <w:sz w:val="40"/>
                        </w:rPr>
                        <w:t xml:space="preserve">École </w:t>
                      </w:r>
                      <w:r w:rsidR="00460FA5">
                        <w:rPr>
                          <w:rFonts w:ascii="Segoe Print" w:hAnsi="Segoe Print"/>
                          <w:color w:val="FFFFFF"/>
                          <w:sz w:val="40"/>
                        </w:rPr>
                        <w:t>Notre-Dame-du-Sacré-Coeur</w:t>
                      </w:r>
                    </w:p>
                    <w:p w14:paraId="6EA6D5C3" w14:textId="0AF05CB9" w:rsidR="007B1B07" w:rsidRDefault="007B1B07" w:rsidP="007B1B07">
                      <w:pPr>
                        <w:jc w:val="center"/>
                        <w:rPr>
                          <w:rFonts w:ascii="Segoe Print" w:hAnsi="Segoe Print"/>
                          <w:color w:val="FFFFFF"/>
                          <w:sz w:val="40"/>
                        </w:rPr>
                      </w:pPr>
                      <w:r w:rsidRPr="007B1B07">
                        <w:rPr>
                          <w:rFonts w:ascii="Segoe Print" w:hAnsi="Segoe Print"/>
                          <w:color w:val="FFFFFF"/>
                          <w:sz w:val="40"/>
                        </w:rPr>
                        <w:t>20</w:t>
                      </w:r>
                      <w:r w:rsidR="00920F28">
                        <w:rPr>
                          <w:rFonts w:ascii="Segoe Print" w:hAnsi="Segoe Print"/>
                          <w:color w:val="FFFFFF"/>
                          <w:sz w:val="40"/>
                        </w:rPr>
                        <w:t>22</w:t>
                      </w:r>
                      <w:r w:rsidRPr="007B1B07">
                        <w:rPr>
                          <w:rFonts w:ascii="Segoe Print" w:hAnsi="Segoe Print"/>
                          <w:color w:val="FFFFFF"/>
                          <w:sz w:val="40"/>
                        </w:rPr>
                        <w:t>-202</w:t>
                      </w:r>
                      <w:r w:rsidR="00920F28">
                        <w:rPr>
                          <w:rFonts w:ascii="Segoe Print" w:hAnsi="Segoe Print"/>
                          <w:color w:val="FFFFFF"/>
                          <w:sz w:val="40"/>
                        </w:rPr>
                        <w:t>3</w:t>
                      </w:r>
                    </w:p>
                    <w:p w14:paraId="116393D4" w14:textId="77777777" w:rsidR="000B058F" w:rsidRPr="007B1B07" w:rsidRDefault="000B058F" w:rsidP="007B1B07">
                      <w:pPr>
                        <w:jc w:val="center"/>
                        <w:rPr>
                          <w:rFonts w:ascii="Segoe Print" w:hAnsi="Segoe Print"/>
                          <w:color w:val="FFFFFF"/>
                          <w:sz w:val="40"/>
                        </w:rPr>
                      </w:pPr>
                    </w:p>
                  </w:txbxContent>
                </v:textbox>
                <w10:wrap type="through" anchorx="margin"/>
              </v:rect>
            </w:pict>
          </mc:Fallback>
        </mc:AlternateContent>
      </w:r>
    </w:p>
    <w:p w14:paraId="0338EB20" w14:textId="77777777" w:rsidR="007B1B07" w:rsidRDefault="007B1B07"/>
    <w:p w14:paraId="39A0E5AB" w14:textId="77777777" w:rsidR="007B1B07" w:rsidRDefault="007B1B07"/>
    <w:p w14:paraId="6C97B00E" w14:textId="77777777" w:rsidR="007B1B07" w:rsidRDefault="007B1B07"/>
    <w:p w14:paraId="1249FF40" w14:textId="77777777" w:rsidR="007B1B07" w:rsidRDefault="007B1B07"/>
    <w:p w14:paraId="3BD1FEF6" w14:textId="77777777" w:rsidR="00ED3D27" w:rsidRDefault="00ED3D27"/>
    <w:p w14:paraId="022EEC80" w14:textId="77777777" w:rsidR="00ED3D27" w:rsidRDefault="00ED3D27"/>
    <w:p w14:paraId="5D33A8C4" w14:textId="77777777" w:rsidR="00ED3D27" w:rsidRDefault="00ED3D27"/>
    <w:p w14:paraId="21DE3EE0" w14:textId="77777777" w:rsidR="00ED3D27" w:rsidRDefault="00ED3D27"/>
    <w:p w14:paraId="661ECF6B" w14:textId="77777777" w:rsidR="007B1B07" w:rsidRDefault="007B1B07"/>
    <w:p w14:paraId="470836FA" w14:textId="77777777" w:rsidR="00ED3D27" w:rsidRDefault="00ED3D27"/>
    <w:p w14:paraId="2131FF5F" w14:textId="77777777" w:rsidR="00ED3D27" w:rsidRDefault="00ED3D27"/>
    <w:p w14:paraId="161E9E3B" w14:textId="77777777" w:rsidR="00ED3D27" w:rsidRDefault="000B058F">
      <w:r>
        <w:rPr>
          <w:rFonts w:ascii="Arial" w:eastAsia="Times New Roman" w:hAnsi="Arial" w:cs="Arial"/>
          <w:noProof/>
          <w:color w:val="323E4F" w:themeColor="text2" w:themeShade="BF"/>
          <w:sz w:val="20"/>
          <w:szCs w:val="24"/>
          <w:lang w:eastAsia="fr-CA"/>
        </w:rPr>
        <w:drawing>
          <wp:anchor distT="0" distB="0" distL="114300" distR="114300" simplePos="0" relativeHeight="251682816" behindDoc="1" locked="0" layoutInCell="1" allowOverlap="1" wp14:anchorId="0DCB46F7" wp14:editId="4A6E316B">
            <wp:simplePos x="0" y="0"/>
            <wp:positionH relativeFrom="column">
              <wp:posOffset>2209800</wp:posOffset>
            </wp:positionH>
            <wp:positionV relativeFrom="paragraph">
              <wp:posOffset>85090</wp:posOffset>
            </wp:positionV>
            <wp:extent cx="2216785" cy="1116330"/>
            <wp:effectExtent l="0" t="0" r="0" b="7620"/>
            <wp:wrapTight wrapText="bothSides">
              <wp:wrapPolygon edited="0">
                <wp:start x="0" y="0"/>
                <wp:lineTo x="0" y="21379"/>
                <wp:lineTo x="21346" y="21379"/>
                <wp:lineTo x="21346" y="0"/>
                <wp:lineTo x="0" y="0"/>
              </wp:wrapPolygon>
            </wp:wrapTight>
            <wp:docPr id="3" name="Image 3" descr="C:\Users\dmorin\Desktop\Logo_École_activ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in\Desktop\Logo_École_active.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16785" cy="1116330"/>
                    </a:xfrm>
                    <a:prstGeom prst="rect">
                      <a:avLst/>
                    </a:prstGeom>
                    <a:noFill/>
                    <a:ln>
                      <a:noFill/>
                    </a:ln>
                  </pic:spPr>
                </pic:pic>
              </a:graphicData>
            </a:graphic>
          </wp:anchor>
        </w:drawing>
      </w:r>
    </w:p>
    <w:p w14:paraId="2FA8F22F" w14:textId="77777777" w:rsidR="00ED3D27" w:rsidRDefault="00ED3D27"/>
    <w:p w14:paraId="7F5FCA1D" w14:textId="77777777" w:rsidR="00ED3D27" w:rsidRDefault="00ED3D27"/>
    <w:p w14:paraId="18D9C0F6" w14:textId="77777777" w:rsidR="00ED3D27" w:rsidRDefault="00ED3D27"/>
    <w:p w14:paraId="74CC4BBF" w14:textId="77777777" w:rsidR="007B1B07" w:rsidRDefault="007B1B07"/>
    <w:p w14:paraId="5C82C8EF" w14:textId="77777777" w:rsidR="007B1B07" w:rsidRDefault="007B1B07"/>
    <w:p w14:paraId="20635E0E" w14:textId="77777777" w:rsidR="007B1B07" w:rsidRDefault="007B1B07"/>
    <w:p w14:paraId="1F1C01C6" w14:textId="77777777" w:rsidR="007B1B07" w:rsidRDefault="007B1B07"/>
    <w:p w14:paraId="107CD5BC" w14:textId="77777777" w:rsidR="007B1B07" w:rsidRDefault="000B058F">
      <w:r>
        <w:rPr>
          <w:noProof/>
          <w:lang w:eastAsia="fr-CA"/>
        </w:rPr>
        <w:drawing>
          <wp:anchor distT="0" distB="0" distL="114300" distR="114300" simplePos="0" relativeHeight="251681792" behindDoc="1" locked="0" layoutInCell="1" allowOverlap="1" wp14:anchorId="006ABEDA" wp14:editId="1A2850AB">
            <wp:simplePos x="0" y="0"/>
            <wp:positionH relativeFrom="column">
              <wp:posOffset>819150</wp:posOffset>
            </wp:positionH>
            <wp:positionV relativeFrom="paragraph">
              <wp:posOffset>5715</wp:posOffset>
            </wp:positionV>
            <wp:extent cx="4908550" cy="2493010"/>
            <wp:effectExtent l="0" t="0" r="6350" b="2540"/>
            <wp:wrapTight wrapText="bothSides">
              <wp:wrapPolygon edited="0">
                <wp:start x="0" y="0"/>
                <wp:lineTo x="0" y="21457"/>
                <wp:lineTo x="21544" y="21457"/>
                <wp:lineTo x="21544" y="0"/>
                <wp:lineTo x="0" y="0"/>
              </wp:wrapPolygon>
            </wp:wrapTight>
            <wp:docPr id="2" name="Image 2" descr="C:\Users\dmorin\AppData\Local\Microsoft\Windows\Temporary Internet Files\Content.Word\phot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morin\AppData\Local\Microsoft\Windows\Temporary Internet Files\Content.Word\photo 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08550" cy="2493010"/>
                    </a:xfrm>
                    <a:prstGeom prst="rect">
                      <a:avLst/>
                    </a:prstGeom>
                    <a:noFill/>
                    <a:ln>
                      <a:noFill/>
                    </a:ln>
                  </pic:spPr>
                </pic:pic>
              </a:graphicData>
            </a:graphic>
          </wp:anchor>
        </w:drawing>
      </w:r>
    </w:p>
    <w:p w14:paraId="202047BE" w14:textId="77777777" w:rsidR="007B1B07" w:rsidRDefault="007B1B07"/>
    <w:p w14:paraId="116D1194" w14:textId="77777777" w:rsidR="007B1B07" w:rsidRDefault="007B1B07"/>
    <w:p w14:paraId="20480E2B" w14:textId="77777777" w:rsidR="007B1B07" w:rsidRDefault="007B1B07"/>
    <w:p w14:paraId="07545254" w14:textId="77777777" w:rsidR="007B1B07" w:rsidRDefault="007B1B07" w:rsidP="000B058F">
      <w:pPr>
        <w:jc w:val="center"/>
      </w:pPr>
    </w:p>
    <w:p w14:paraId="48E717AA" w14:textId="77777777" w:rsidR="007B1B07" w:rsidRDefault="007B1B07"/>
    <w:p w14:paraId="6483A29B" w14:textId="77777777" w:rsidR="007B1B07" w:rsidRDefault="007B1B07"/>
    <w:p w14:paraId="290209F3" w14:textId="77777777" w:rsidR="007B1B07" w:rsidRDefault="007B1B07"/>
    <w:p w14:paraId="4E44697F" w14:textId="77777777" w:rsidR="007B1B07" w:rsidRDefault="007B1B07"/>
    <w:p w14:paraId="31900C26" w14:textId="77777777" w:rsidR="007B1B07" w:rsidRDefault="007B1B07"/>
    <w:p w14:paraId="7E2ECD91" w14:textId="77777777" w:rsidR="007B1B07" w:rsidRDefault="007B1B07"/>
    <w:p w14:paraId="6491239E" w14:textId="77777777" w:rsidR="007B1B07" w:rsidRDefault="007B1B07"/>
    <w:p w14:paraId="2F104CA0" w14:textId="77777777" w:rsidR="007B1B07" w:rsidRDefault="007B1B07"/>
    <w:p w14:paraId="1F586301" w14:textId="77777777" w:rsidR="007B1B07" w:rsidRDefault="007B1B07"/>
    <w:p w14:paraId="1CDADEC7" w14:textId="77777777" w:rsidR="007B1B07" w:rsidRDefault="007B1B07"/>
    <w:p w14:paraId="13A141BA" w14:textId="77777777" w:rsidR="007B1B07" w:rsidRDefault="007B1B07"/>
    <w:p w14:paraId="2C633059" w14:textId="77777777" w:rsidR="007B1B07" w:rsidRDefault="007B1B07"/>
    <w:p w14:paraId="74428D83" w14:textId="77777777" w:rsidR="007B1B07" w:rsidRDefault="007B1B07"/>
    <w:p w14:paraId="383BC9DC" w14:textId="77777777" w:rsidR="00ED3D27" w:rsidRDefault="00ED3D27"/>
    <w:p w14:paraId="68BBCCB8" w14:textId="77777777" w:rsidR="00AB736E" w:rsidRDefault="00AB736E"/>
    <w:p w14:paraId="07A999D8" w14:textId="77777777" w:rsidR="00AB736E" w:rsidRDefault="00AB736E"/>
    <w:p w14:paraId="107FB5A2" w14:textId="77777777" w:rsidR="00AB736E" w:rsidRDefault="00AB736E"/>
    <w:p w14:paraId="0E67CA3E" w14:textId="77777777" w:rsidR="00AB736E" w:rsidRDefault="00AB736E"/>
    <w:p w14:paraId="3EC65D74" w14:textId="77777777" w:rsidR="00E05D2D" w:rsidRPr="00287095" w:rsidRDefault="007C7B1C" w:rsidP="00287095">
      <w:pPr>
        <w:pStyle w:val="Titre1"/>
      </w:pPr>
      <w:r>
        <w:lastRenderedPageBreak/>
        <w:t xml:space="preserve">But du projet éducatif : </w:t>
      </w:r>
    </w:p>
    <w:p w14:paraId="5AFBF611" w14:textId="77777777" w:rsidR="00E05D2D" w:rsidRDefault="00E05D2D" w:rsidP="00E05D2D">
      <w:pPr>
        <w:rPr>
          <w:rFonts w:ascii="Times New Roman" w:hAnsi="Times New Roman" w:cs="Times New Roman"/>
          <w:sz w:val="24"/>
          <w:szCs w:val="24"/>
        </w:rPr>
      </w:pPr>
    </w:p>
    <w:p w14:paraId="0F1BDC98" w14:textId="77777777" w:rsidR="00695D40" w:rsidRPr="00E05D2D" w:rsidRDefault="00695D40" w:rsidP="00E05D2D">
      <w:pPr>
        <w:rPr>
          <w:rFonts w:ascii="Times New Roman" w:hAnsi="Times New Roman" w:cs="Times New Roman"/>
          <w:sz w:val="24"/>
          <w:szCs w:val="24"/>
        </w:rPr>
      </w:pPr>
      <w:r>
        <w:rPr>
          <w:rFonts w:ascii="Times New Roman" w:hAnsi="Times New Roman" w:cs="Times New Roman"/>
          <w:sz w:val="24"/>
          <w:szCs w:val="24"/>
        </w:rPr>
        <w:t xml:space="preserve">Le projet éducatif permet de partager, avec l’ensemble des intervenants, des parents et de la communauté, une vision commune des constats et défis en vue de créer une mobilisation autour d’orientations et d’objectifs axés sur l’élève.  Le projet éducatif permet de faire connaître ce que l’école entend faire pour assurer la réussite éducative de tous ses élèves.  </w:t>
      </w:r>
    </w:p>
    <w:p w14:paraId="3AEA74B5" w14:textId="77777777" w:rsidR="00DB66F7" w:rsidRDefault="00DB66F7" w:rsidP="00DB66F7">
      <w:pPr>
        <w:tabs>
          <w:tab w:val="left" w:pos="2778"/>
        </w:tabs>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ab/>
      </w:r>
    </w:p>
    <w:p w14:paraId="4F8C1427" w14:textId="77777777" w:rsidR="00DB66F7" w:rsidRDefault="00F81B71" w:rsidP="00DB66F7">
      <w:pPr>
        <w:rPr>
          <w:rFonts w:ascii="Times New Roman" w:eastAsia="Times New Roman" w:hAnsi="Times New Roman" w:cs="Times New Roman"/>
          <w:color w:val="000000"/>
          <w:sz w:val="24"/>
          <w:szCs w:val="24"/>
          <w:lang w:eastAsia="fr-CA"/>
        </w:rPr>
      </w:pPr>
      <w:r>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1672576" behindDoc="1" locked="0" layoutInCell="1" allowOverlap="1" wp14:anchorId="17AB6EB1" wp14:editId="26C22E9E">
                <wp:simplePos x="0" y="0"/>
                <wp:positionH relativeFrom="page">
                  <wp:posOffset>547735</wp:posOffset>
                </wp:positionH>
                <wp:positionV relativeFrom="paragraph">
                  <wp:posOffset>31033</wp:posOffset>
                </wp:positionV>
                <wp:extent cx="6653769" cy="5762531"/>
                <wp:effectExtent l="0" t="0" r="13970" b="10160"/>
                <wp:wrapNone/>
                <wp:docPr id="9" name="Rectangle 9"/>
                <wp:cNvGraphicFramePr/>
                <a:graphic xmlns:a="http://schemas.openxmlformats.org/drawingml/2006/main">
                  <a:graphicData uri="http://schemas.microsoft.com/office/word/2010/wordprocessingShape">
                    <wps:wsp>
                      <wps:cNvSpPr/>
                      <wps:spPr>
                        <a:xfrm>
                          <a:off x="0" y="0"/>
                          <a:ext cx="6653769" cy="5762531"/>
                        </a:xfrm>
                        <a:prstGeom prst="rect">
                          <a:avLst/>
                        </a:prstGeom>
                        <a:solidFill>
                          <a:schemeClr val="accent1">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C6382F7" id="Rectangle 9" o:spid="_x0000_s1026" style="position:absolute;margin-left:43.15pt;margin-top:2.45pt;width:523.9pt;height:453.75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" fillcolor="#d9e2f3 [660]" strokecolor="#1f3763 [1604]" strokeweight="1pt">
                <w10:wrap anchorx="page"/>
              </v:rect>
            </w:pict>
          </mc:Fallback>
        </mc:AlternateContent>
      </w:r>
    </w:p>
    <w:p w14:paraId="4BEDF22F" w14:textId="77777777" w:rsidR="00DB66F7" w:rsidRPr="007C7B1C" w:rsidRDefault="00DB66F7" w:rsidP="00F81B71">
      <w:pPr>
        <w:ind w:left="851" w:right="1161"/>
        <w:rPr>
          <w:rFonts w:ascii="Times New Roman" w:eastAsia="Times New Roman" w:hAnsi="Times New Roman" w:cs="Times New Roman"/>
          <w:color w:val="002060"/>
          <w:sz w:val="32"/>
          <w:szCs w:val="24"/>
          <w:lang w:eastAsia="fr-CA"/>
        </w:rPr>
      </w:pPr>
      <w:bookmarkStart w:id="1" w:name="_Hlk512341795"/>
      <w:r w:rsidRPr="007C7B1C">
        <w:rPr>
          <w:rFonts w:ascii="Times New Roman" w:eastAsia="Times New Roman" w:hAnsi="Times New Roman" w:cs="Times New Roman"/>
          <w:color w:val="002060"/>
          <w:sz w:val="32"/>
          <w:szCs w:val="24"/>
          <w:lang w:eastAsia="fr-CA"/>
        </w:rPr>
        <w:t>MISSION</w:t>
      </w:r>
      <w:r w:rsidR="00993CD1" w:rsidRPr="007C7B1C">
        <w:rPr>
          <w:rFonts w:ascii="Times New Roman" w:eastAsia="Times New Roman" w:hAnsi="Times New Roman" w:cs="Times New Roman"/>
          <w:color w:val="002060"/>
          <w:sz w:val="32"/>
          <w:szCs w:val="24"/>
          <w:lang w:eastAsia="fr-CA"/>
        </w:rPr>
        <w:t xml:space="preserve"> DE L’ÉCOLE </w:t>
      </w:r>
    </w:p>
    <w:bookmarkEnd w:id="1"/>
    <w:p w14:paraId="0270E300" w14:textId="77777777" w:rsidR="00460FA5" w:rsidRDefault="00460FA5" w:rsidP="00460FA5">
      <w:pPr>
        <w:ind w:left="851" w:right="1161"/>
        <w:rPr>
          <w:rFonts w:ascii="Times New Roman" w:eastAsia="Times New Roman" w:hAnsi="Times New Roman" w:cs="Times New Roman"/>
          <w:color w:val="002060"/>
          <w:szCs w:val="24"/>
          <w:lang w:eastAsia="fr-CA"/>
        </w:rPr>
      </w:pPr>
    </w:p>
    <w:p w14:paraId="3FC11605" w14:textId="77777777" w:rsidR="00460FA5" w:rsidRPr="00B64F51" w:rsidRDefault="00460FA5" w:rsidP="00460FA5">
      <w:pPr>
        <w:ind w:left="851" w:right="1161"/>
        <w:rPr>
          <w:rFonts w:ascii="Times New Roman" w:eastAsia="Times New Roman" w:hAnsi="Times New Roman" w:cs="Times New Roman"/>
          <w:color w:val="002060"/>
          <w:szCs w:val="24"/>
          <w:lang w:eastAsia="fr-CA"/>
        </w:rPr>
      </w:pPr>
      <w:r w:rsidRPr="00B64F51">
        <w:rPr>
          <w:rFonts w:ascii="Times New Roman" w:eastAsia="Times New Roman" w:hAnsi="Times New Roman" w:cs="Times New Roman"/>
          <w:color w:val="002060"/>
          <w:szCs w:val="24"/>
          <w:lang w:eastAsia="fr-CA"/>
        </w:rPr>
        <w:t xml:space="preserve">INSTRUIRE, SOCIALISER et QUALIFIER les élèves, </w:t>
      </w:r>
      <w:r w:rsidRPr="00780F49">
        <w:rPr>
          <w:rFonts w:ascii="Times New Roman" w:eastAsia="Times New Roman" w:hAnsi="Times New Roman" w:cs="Times New Roman"/>
          <w:color w:val="002060"/>
          <w:szCs w:val="24"/>
          <w:lang w:eastAsia="fr-CA"/>
        </w:rPr>
        <w:t>tout en les rendant aptes à entreprendre et à réussir un parcours scolaire.</w:t>
      </w:r>
    </w:p>
    <w:p w14:paraId="6D769F4C" w14:textId="77777777" w:rsidR="00DB66F7" w:rsidRPr="00401BB5" w:rsidRDefault="00DB66F7" w:rsidP="00DB66F7">
      <w:pPr>
        <w:tabs>
          <w:tab w:val="left" w:pos="1746"/>
          <w:tab w:val="left" w:pos="1937"/>
        </w:tabs>
        <w:rPr>
          <w:rFonts w:ascii="Times New Roman" w:eastAsia="Times New Roman" w:hAnsi="Times New Roman" w:cs="Times New Roman"/>
          <w:color w:val="000000"/>
          <w:sz w:val="24"/>
          <w:szCs w:val="24"/>
          <w:lang w:eastAsia="fr-CA"/>
        </w:rPr>
      </w:pPr>
      <w:r>
        <w:rPr>
          <w:rFonts w:ascii="Times New Roman" w:eastAsia="Times New Roman" w:hAnsi="Times New Roman" w:cs="Times New Roman"/>
          <w:noProof/>
          <w:color w:val="000000"/>
          <w:sz w:val="24"/>
          <w:szCs w:val="24"/>
          <w:lang w:eastAsia="fr-CA"/>
        </w:rPr>
        <mc:AlternateContent>
          <mc:Choice Requires="wps">
            <w:drawing>
              <wp:anchor distT="0" distB="0" distL="114300" distR="114300" simplePos="0" relativeHeight="251673600" behindDoc="1" locked="0" layoutInCell="1" allowOverlap="1" wp14:anchorId="028328F9" wp14:editId="7CC791D0">
                <wp:simplePos x="0" y="0"/>
                <wp:positionH relativeFrom="margin">
                  <wp:posOffset>267077</wp:posOffset>
                </wp:positionH>
                <wp:positionV relativeFrom="paragraph">
                  <wp:posOffset>6823</wp:posOffset>
                </wp:positionV>
                <wp:extent cx="6312887" cy="4454210"/>
                <wp:effectExtent l="0" t="0" r="12065" b="22860"/>
                <wp:wrapNone/>
                <wp:docPr id="10" name="Rectangle : coins arrondis 10"/>
                <wp:cNvGraphicFramePr/>
                <a:graphic xmlns:a="http://schemas.openxmlformats.org/drawingml/2006/main">
                  <a:graphicData uri="http://schemas.microsoft.com/office/word/2010/wordprocessingShape">
                    <wps:wsp>
                      <wps:cNvSpPr/>
                      <wps:spPr>
                        <a:xfrm>
                          <a:off x="0" y="0"/>
                          <a:ext cx="6312887" cy="4454210"/>
                        </a:xfrm>
                        <a:prstGeom prst="roundRect">
                          <a:avLst/>
                        </a:prstGeom>
                        <a:solidFill>
                          <a:schemeClr val="accent5">
                            <a:lumMod val="60000"/>
                            <a:lumOff val="40000"/>
                          </a:schemeClr>
                        </a:solidFill>
                      </wps:spPr>
                      <wps:style>
                        <a:lnRef idx="2">
                          <a:schemeClr val="accent1">
                            <a:shade val="50000"/>
                          </a:schemeClr>
                        </a:lnRef>
                        <a:fillRef idx="1">
                          <a:schemeClr val="accent1"/>
                        </a:fillRef>
                        <a:effectRef idx="0">
                          <a:schemeClr val="accent1"/>
                        </a:effectRef>
                        <a:fontRef idx="minor">
                          <a:schemeClr val="lt1"/>
                        </a:fontRef>
                      </wps:style>
                      <wps:txbx>
                        <w:txbxContent>
                          <w:p w14:paraId="6A234995" w14:textId="77777777" w:rsidR="008173CA" w:rsidRDefault="008173CA" w:rsidP="00460FA5">
                            <w:pPr>
                              <w:rPr>
                                <w:rFonts w:ascii="Times New Roman" w:eastAsia="Times New Roman" w:hAnsi="Times New Roman" w:cs="Times New Roman"/>
                                <w:color w:val="833C0B" w:themeColor="accent2" w:themeShade="80"/>
                                <w:sz w:val="32"/>
                                <w:szCs w:val="24"/>
                                <w:lang w:eastAsia="fr-CA"/>
                              </w:rPr>
                            </w:pPr>
                            <w:r w:rsidRPr="00F36D41">
                              <w:rPr>
                                <w:rFonts w:ascii="Times New Roman" w:eastAsia="Times New Roman" w:hAnsi="Times New Roman" w:cs="Times New Roman"/>
                                <w:color w:val="833C0B" w:themeColor="accent2" w:themeShade="80"/>
                                <w:sz w:val="32"/>
                                <w:szCs w:val="24"/>
                                <w:lang w:eastAsia="fr-CA"/>
                              </w:rPr>
                              <w:t>VISION</w:t>
                            </w:r>
                          </w:p>
                          <w:p w14:paraId="66CAD4FC" w14:textId="77777777" w:rsidR="000D38C4" w:rsidRPr="000D38C4" w:rsidRDefault="000D38C4" w:rsidP="000D38C4">
                            <w:pPr>
                              <w:rPr>
                                <w:rFonts w:ascii="Times New Roman" w:eastAsia="Times New Roman" w:hAnsi="Times New Roman" w:cs="Times New Roman"/>
                                <w:color w:val="833C0B" w:themeColor="accent2" w:themeShade="80"/>
                                <w:sz w:val="24"/>
                                <w:szCs w:val="24"/>
                                <w:lang w:eastAsia="fr-CA"/>
                              </w:rPr>
                            </w:pPr>
                            <w:r w:rsidRPr="00345812">
                              <w:rPr>
                                <w:rFonts w:ascii="Times New Roman" w:eastAsia="Times New Roman" w:hAnsi="Times New Roman" w:cs="Times New Roman"/>
                                <w:color w:val="833C0B" w:themeColor="accent2" w:themeShade="80"/>
                                <w:sz w:val="24"/>
                                <w:szCs w:val="24"/>
                                <w:lang w:eastAsia="fr-CA"/>
                              </w:rPr>
                              <w:t xml:space="preserve"> Développer son plein potentiel au cœu</w:t>
                            </w:r>
                            <w:r w:rsidR="00345812" w:rsidRPr="00345812">
                              <w:rPr>
                                <w:rFonts w:ascii="Times New Roman" w:eastAsia="Times New Roman" w:hAnsi="Times New Roman" w:cs="Times New Roman"/>
                                <w:color w:val="833C0B" w:themeColor="accent2" w:themeShade="80"/>
                                <w:sz w:val="24"/>
                                <w:szCs w:val="24"/>
                                <w:lang w:eastAsia="fr-CA"/>
                              </w:rPr>
                              <w:t>r d’une « É</w:t>
                            </w:r>
                            <w:r w:rsidR="00EE2A48" w:rsidRPr="00345812">
                              <w:rPr>
                                <w:rFonts w:ascii="Times New Roman" w:eastAsia="Times New Roman" w:hAnsi="Times New Roman" w:cs="Times New Roman"/>
                                <w:color w:val="833C0B" w:themeColor="accent2" w:themeShade="80"/>
                                <w:sz w:val="24"/>
                                <w:szCs w:val="24"/>
                                <w:lang w:eastAsia="fr-CA"/>
                              </w:rPr>
                              <w:t>cole active</w:t>
                            </w:r>
                            <w:r w:rsidR="00345812" w:rsidRPr="00345812">
                              <w:rPr>
                                <w:rFonts w:ascii="Times New Roman" w:eastAsia="Times New Roman" w:hAnsi="Times New Roman" w:cs="Times New Roman"/>
                                <w:color w:val="833C0B" w:themeColor="accent2" w:themeShade="80"/>
                                <w:sz w:val="24"/>
                                <w:szCs w:val="24"/>
                                <w:lang w:eastAsia="fr-CA"/>
                              </w:rPr>
                              <w:t xml:space="preserve"> ! »</w:t>
                            </w:r>
                          </w:p>
                          <w:p w14:paraId="0E59AB0E" w14:textId="77777777" w:rsidR="000D38C4" w:rsidRPr="00460FA5" w:rsidRDefault="000D38C4" w:rsidP="00460FA5">
                            <w:pPr>
                              <w:rPr>
                                <w:rFonts w:ascii="Times New Roman" w:eastAsia="Times New Roman" w:hAnsi="Times New Roman" w:cs="Times New Roman"/>
                                <w:color w:val="833C0B" w:themeColor="accent2" w:themeShade="80"/>
                                <w:sz w:val="32"/>
                                <w:szCs w:val="24"/>
                                <w:lang w:eastAsia="fr-CA"/>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28328F9" id="Rectangle : coins arrondis 10" o:spid="_x0000_s1027" style="position:absolute;margin-left:21.05pt;margin-top:.55pt;width:497.1pt;height:350.7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" fillcolor="#9cc2e5 [1944]" strokecolor="#1f3763 [1604]" strokeweight="1pt">
                <v:stroke joinstyle="miter"/>
                <v:textbox>
                  <w:txbxContent>
                    <w:p w14:paraId="6A234995" w14:textId="77777777" w:rsidR="008173CA" w:rsidRDefault="008173CA" w:rsidP="00460FA5">
                      <w:pPr>
                        <w:rPr>
                          <w:rFonts w:ascii="Times New Roman" w:eastAsia="Times New Roman" w:hAnsi="Times New Roman" w:cs="Times New Roman"/>
                          <w:color w:val="833C0B" w:themeColor="accent2" w:themeShade="80"/>
                          <w:sz w:val="32"/>
                          <w:szCs w:val="24"/>
                          <w:lang w:eastAsia="fr-CA"/>
                        </w:rPr>
                      </w:pPr>
                      <w:r w:rsidRPr="00F36D41">
                        <w:rPr>
                          <w:rFonts w:ascii="Times New Roman" w:eastAsia="Times New Roman" w:hAnsi="Times New Roman" w:cs="Times New Roman"/>
                          <w:color w:val="833C0B" w:themeColor="accent2" w:themeShade="80"/>
                          <w:sz w:val="32"/>
                          <w:szCs w:val="24"/>
                          <w:lang w:eastAsia="fr-CA"/>
                        </w:rPr>
                        <w:t>VISION</w:t>
                      </w:r>
                    </w:p>
                    <w:p w14:paraId="66CAD4FC" w14:textId="77777777" w:rsidR="000D38C4" w:rsidRPr="000D38C4" w:rsidRDefault="000D38C4" w:rsidP="000D38C4">
                      <w:pPr>
                        <w:rPr>
                          <w:rFonts w:ascii="Times New Roman" w:eastAsia="Times New Roman" w:hAnsi="Times New Roman" w:cs="Times New Roman"/>
                          <w:color w:val="833C0B" w:themeColor="accent2" w:themeShade="80"/>
                          <w:sz w:val="24"/>
                          <w:szCs w:val="24"/>
                          <w:lang w:eastAsia="fr-CA"/>
                        </w:rPr>
                      </w:pPr>
                      <w:r w:rsidRPr="00345812">
                        <w:rPr>
                          <w:rFonts w:ascii="Times New Roman" w:eastAsia="Times New Roman" w:hAnsi="Times New Roman" w:cs="Times New Roman"/>
                          <w:color w:val="833C0B" w:themeColor="accent2" w:themeShade="80"/>
                          <w:sz w:val="24"/>
                          <w:szCs w:val="24"/>
                          <w:lang w:eastAsia="fr-CA"/>
                        </w:rPr>
                        <w:t xml:space="preserve"> Développer son plein potentiel au cœu</w:t>
                      </w:r>
                      <w:r w:rsidR="00345812" w:rsidRPr="00345812">
                        <w:rPr>
                          <w:rFonts w:ascii="Times New Roman" w:eastAsia="Times New Roman" w:hAnsi="Times New Roman" w:cs="Times New Roman"/>
                          <w:color w:val="833C0B" w:themeColor="accent2" w:themeShade="80"/>
                          <w:sz w:val="24"/>
                          <w:szCs w:val="24"/>
                          <w:lang w:eastAsia="fr-CA"/>
                        </w:rPr>
                        <w:t>r d’une « É</w:t>
                      </w:r>
                      <w:r w:rsidR="00EE2A48" w:rsidRPr="00345812">
                        <w:rPr>
                          <w:rFonts w:ascii="Times New Roman" w:eastAsia="Times New Roman" w:hAnsi="Times New Roman" w:cs="Times New Roman"/>
                          <w:color w:val="833C0B" w:themeColor="accent2" w:themeShade="80"/>
                          <w:sz w:val="24"/>
                          <w:szCs w:val="24"/>
                          <w:lang w:eastAsia="fr-CA"/>
                        </w:rPr>
                        <w:t>cole active</w:t>
                      </w:r>
                      <w:r w:rsidR="00345812" w:rsidRPr="00345812">
                        <w:rPr>
                          <w:rFonts w:ascii="Times New Roman" w:eastAsia="Times New Roman" w:hAnsi="Times New Roman" w:cs="Times New Roman"/>
                          <w:color w:val="833C0B" w:themeColor="accent2" w:themeShade="80"/>
                          <w:sz w:val="24"/>
                          <w:szCs w:val="24"/>
                          <w:lang w:eastAsia="fr-CA"/>
                        </w:rPr>
                        <w:t xml:space="preserve"> ! »</w:t>
                      </w:r>
                    </w:p>
                    <w:p w14:paraId="0E59AB0E" w14:textId="77777777" w:rsidR="000D38C4" w:rsidRPr="00460FA5" w:rsidRDefault="000D38C4" w:rsidP="00460FA5">
                      <w:pPr>
                        <w:rPr>
                          <w:rFonts w:ascii="Times New Roman" w:eastAsia="Times New Roman" w:hAnsi="Times New Roman" w:cs="Times New Roman"/>
                          <w:color w:val="833C0B" w:themeColor="accent2" w:themeShade="80"/>
                          <w:sz w:val="32"/>
                          <w:szCs w:val="24"/>
                          <w:lang w:eastAsia="fr-CA"/>
                        </w:rPr>
                      </w:pPr>
                    </w:p>
                  </w:txbxContent>
                </v:textbox>
                <w10:wrap anchorx="margin"/>
              </v:roundrect>
            </w:pict>
          </mc:Fallback>
        </mc:AlternateContent>
      </w:r>
      <w:r>
        <w:rPr>
          <w:rFonts w:ascii="Times New Roman" w:eastAsia="Times New Roman" w:hAnsi="Times New Roman" w:cs="Times New Roman"/>
          <w:color w:val="000000"/>
          <w:sz w:val="24"/>
          <w:szCs w:val="24"/>
          <w:lang w:eastAsia="fr-CA"/>
        </w:rPr>
        <w:tab/>
      </w:r>
    </w:p>
    <w:p w14:paraId="7ACA2383" w14:textId="77777777" w:rsidR="00DB66F7" w:rsidRDefault="00DB66F7" w:rsidP="00DB66F7">
      <w:pPr>
        <w:rPr>
          <w:rFonts w:ascii="Times New Roman" w:hAnsi="Times New Roman" w:cs="Times New Roman"/>
          <w:sz w:val="24"/>
          <w:szCs w:val="24"/>
        </w:rPr>
      </w:pPr>
    </w:p>
    <w:p w14:paraId="37C15100" w14:textId="77777777" w:rsidR="00DB66F7" w:rsidRDefault="00345812" w:rsidP="00345812">
      <w:pPr>
        <w:tabs>
          <w:tab w:val="left" w:pos="8388"/>
        </w:tabs>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ab/>
      </w:r>
    </w:p>
    <w:p w14:paraId="0E4D42F2" w14:textId="77777777" w:rsidR="00DB66F7" w:rsidRDefault="00997733" w:rsidP="00345812">
      <w:pPr>
        <w:tabs>
          <w:tab w:val="left" w:pos="7097"/>
        </w:tabs>
        <w:rPr>
          <w:rFonts w:ascii="Times New Roman" w:eastAsia="Times New Roman" w:hAnsi="Times New Roman" w:cs="Times New Roman"/>
          <w:color w:val="000000"/>
          <w:sz w:val="24"/>
          <w:szCs w:val="24"/>
          <w:lang w:eastAsia="fr-CA"/>
        </w:rPr>
      </w:pPr>
      <w:r>
        <w:rPr>
          <w:rFonts w:ascii="Times New Roman" w:eastAsia="Times New Roman" w:hAnsi="Times New Roman" w:cs="Times New Roman"/>
          <w:color w:val="000000"/>
          <w:sz w:val="24"/>
          <w:szCs w:val="24"/>
          <w:lang w:eastAsia="fr-CA"/>
        </w:rPr>
        <w:tab/>
      </w:r>
    </w:p>
    <w:p w14:paraId="450DFE81" w14:textId="77777777" w:rsidR="00DB66F7" w:rsidRDefault="00107E93" w:rsidP="00DB66F7">
      <w:pPr>
        <w:tabs>
          <w:tab w:val="left" w:pos="2829"/>
        </w:tabs>
        <w:rPr>
          <w:rFonts w:ascii="Times New Roman" w:eastAsia="Times New Roman" w:hAnsi="Times New Roman" w:cs="Times New Roman"/>
          <w:color w:val="000000"/>
          <w:sz w:val="24"/>
          <w:szCs w:val="24"/>
          <w:lang w:eastAsia="fr-CA"/>
        </w:rPr>
      </w:pPr>
      <w:r>
        <w:rPr>
          <w:rFonts w:ascii="Times New Roman" w:eastAsia="Times New Roman" w:hAnsi="Times New Roman" w:cs="Times New Roman"/>
          <w:noProof/>
          <w:color w:val="000000"/>
          <w:sz w:val="24"/>
          <w:szCs w:val="24"/>
          <w:lang w:eastAsia="fr-CA"/>
        </w:rPr>
        <w:drawing>
          <wp:anchor distT="0" distB="0" distL="114300" distR="114300" simplePos="0" relativeHeight="251674624" behindDoc="1" locked="0" layoutInCell="1" allowOverlap="1" wp14:anchorId="0F31C75A" wp14:editId="03B96DFD">
            <wp:simplePos x="0" y="0"/>
            <wp:positionH relativeFrom="column">
              <wp:posOffset>484412</wp:posOffset>
            </wp:positionH>
            <wp:positionV relativeFrom="paragraph">
              <wp:posOffset>206721</wp:posOffset>
            </wp:positionV>
            <wp:extent cx="5610860" cy="3215005"/>
            <wp:effectExtent l="0" t="0" r="8890" b="23495"/>
            <wp:wrapTopAndBottom/>
            <wp:docPr id="11" name="Diagramme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14:sizeRelH relativeFrom="margin">
              <wp14:pctWidth>0</wp14:pctWidth>
            </wp14:sizeRelH>
            <wp14:sizeRelV relativeFrom="margin">
              <wp14:pctHeight>0</wp14:pctHeight>
            </wp14:sizeRelV>
          </wp:anchor>
        </w:drawing>
      </w:r>
    </w:p>
    <w:p w14:paraId="44E9645E" w14:textId="77777777" w:rsidR="00CD3FD1" w:rsidRDefault="00CD3FD1" w:rsidP="00DB66F7">
      <w:pPr>
        <w:tabs>
          <w:tab w:val="left" w:pos="2829"/>
        </w:tabs>
        <w:rPr>
          <w:rFonts w:ascii="Times New Roman" w:eastAsia="Times New Roman" w:hAnsi="Times New Roman" w:cs="Times New Roman"/>
          <w:color w:val="000000"/>
          <w:sz w:val="24"/>
          <w:szCs w:val="24"/>
          <w:lang w:eastAsia="fr-CA"/>
        </w:rPr>
      </w:pPr>
    </w:p>
    <w:p w14:paraId="48BC4B41" w14:textId="77777777" w:rsidR="00DB66F7" w:rsidRDefault="00DB66F7" w:rsidP="00DB66F7">
      <w:pPr>
        <w:rPr>
          <w:rFonts w:ascii="Times New Roman" w:eastAsia="Times New Roman" w:hAnsi="Times New Roman" w:cs="Times New Roman"/>
          <w:color w:val="000000"/>
          <w:sz w:val="24"/>
          <w:szCs w:val="24"/>
          <w:lang w:eastAsia="fr-CA"/>
        </w:rPr>
      </w:pPr>
    </w:p>
    <w:p w14:paraId="7A9FE609" w14:textId="77777777" w:rsidR="00DB66F7" w:rsidRDefault="00DB66F7" w:rsidP="00DB66F7">
      <w:pPr>
        <w:rPr>
          <w:rFonts w:ascii="Times New Roman" w:hAnsi="Times New Roman" w:cs="Times New Roman"/>
          <w:sz w:val="24"/>
          <w:szCs w:val="24"/>
        </w:rPr>
      </w:pPr>
    </w:p>
    <w:p w14:paraId="6348D6E9" w14:textId="77777777" w:rsidR="00D973C8" w:rsidRDefault="00D973C8" w:rsidP="00E05D2D">
      <w:pPr>
        <w:rPr>
          <w:rFonts w:asciiTheme="majorHAnsi" w:eastAsiaTheme="majorEastAsia" w:hAnsiTheme="majorHAnsi" w:cstheme="majorBidi"/>
          <w:color w:val="2F5496" w:themeColor="accent1" w:themeShade="BF"/>
          <w:sz w:val="28"/>
          <w:szCs w:val="32"/>
        </w:rPr>
      </w:pPr>
    </w:p>
    <w:p w14:paraId="7C699B5B" w14:textId="77777777" w:rsidR="00BA45EE" w:rsidRDefault="00BA45EE" w:rsidP="00E05D2D">
      <w:pPr>
        <w:rPr>
          <w:rFonts w:asciiTheme="majorHAnsi" w:eastAsiaTheme="majorEastAsia" w:hAnsiTheme="majorHAnsi" w:cstheme="majorBidi"/>
          <w:color w:val="2F5496" w:themeColor="accent1" w:themeShade="BF"/>
          <w:sz w:val="32"/>
          <w:szCs w:val="32"/>
        </w:rPr>
      </w:pPr>
    </w:p>
    <w:p w14:paraId="7A79F5C8" w14:textId="77777777" w:rsidR="00BA45EE" w:rsidRDefault="00BA45EE" w:rsidP="00E05D2D">
      <w:pPr>
        <w:rPr>
          <w:rFonts w:asciiTheme="majorHAnsi" w:eastAsiaTheme="majorEastAsia" w:hAnsiTheme="majorHAnsi" w:cstheme="majorBidi"/>
          <w:color w:val="2F5496" w:themeColor="accent1" w:themeShade="BF"/>
          <w:sz w:val="32"/>
          <w:szCs w:val="32"/>
        </w:rPr>
      </w:pPr>
    </w:p>
    <w:p w14:paraId="33D6E016" w14:textId="77777777" w:rsidR="00BA45EE" w:rsidRDefault="00BA45EE" w:rsidP="00E05D2D">
      <w:pPr>
        <w:rPr>
          <w:rFonts w:asciiTheme="majorHAnsi" w:eastAsiaTheme="majorEastAsia" w:hAnsiTheme="majorHAnsi" w:cstheme="majorBidi"/>
          <w:color w:val="2F5496" w:themeColor="accent1" w:themeShade="BF"/>
          <w:sz w:val="32"/>
          <w:szCs w:val="32"/>
        </w:rPr>
      </w:pPr>
    </w:p>
    <w:p w14:paraId="555F6B28" w14:textId="77777777" w:rsidR="00BA45EE" w:rsidRDefault="00BA45EE" w:rsidP="00E05D2D">
      <w:pPr>
        <w:rPr>
          <w:rFonts w:asciiTheme="majorHAnsi" w:eastAsiaTheme="majorEastAsia" w:hAnsiTheme="majorHAnsi" w:cstheme="majorBidi"/>
          <w:color w:val="2F5496" w:themeColor="accent1" w:themeShade="BF"/>
          <w:sz w:val="32"/>
          <w:szCs w:val="32"/>
        </w:rPr>
      </w:pPr>
    </w:p>
    <w:p w14:paraId="489EBC17" w14:textId="77777777" w:rsidR="00BA45EE" w:rsidRDefault="00BA45EE" w:rsidP="00E05D2D">
      <w:pPr>
        <w:rPr>
          <w:rFonts w:asciiTheme="majorHAnsi" w:eastAsiaTheme="majorEastAsia" w:hAnsiTheme="majorHAnsi" w:cstheme="majorBidi"/>
          <w:color w:val="2F5496" w:themeColor="accent1" w:themeShade="BF"/>
          <w:sz w:val="32"/>
          <w:szCs w:val="32"/>
        </w:rPr>
      </w:pPr>
    </w:p>
    <w:p w14:paraId="6AA43C80" w14:textId="77777777" w:rsidR="00BA45EE" w:rsidRDefault="00BA45EE" w:rsidP="00E05D2D">
      <w:pPr>
        <w:rPr>
          <w:rFonts w:asciiTheme="majorHAnsi" w:eastAsiaTheme="majorEastAsia" w:hAnsiTheme="majorHAnsi" w:cstheme="majorBidi"/>
          <w:color w:val="2F5496" w:themeColor="accent1" w:themeShade="BF"/>
          <w:sz w:val="32"/>
          <w:szCs w:val="32"/>
        </w:rPr>
      </w:pPr>
    </w:p>
    <w:p w14:paraId="39B1F30F" w14:textId="77777777" w:rsidR="00E05D2D" w:rsidRPr="00287095" w:rsidRDefault="00E05D2D" w:rsidP="00E05D2D">
      <w:pPr>
        <w:rPr>
          <w:rFonts w:asciiTheme="majorHAnsi" w:eastAsiaTheme="majorEastAsia" w:hAnsiTheme="majorHAnsi" w:cstheme="majorBidi"/>
          <w:color w:val="2F5496" w:themeColor="accent1" w:themeShade="BF"/>
          <w:sz w:val="32"/>
          <w:szCs w:val="32"/>
        </w:rPr>
      </w:pPr>
      <w:r w:rsidRPr="00287095">
        <w:rPr>
          <w:rFonts w:asciiTheme="majorHAnsi" w:eastAsiaTheme="majorEastAsia" w:hAnsiTheme="majorHAnsi" w:cstheme="majorBidi"/>
          <w:color w:val="2F5496" w:themeColor="accent1" w:themeShade="BF"/>
          <w:sz w:val="32"/>
          <w:szCs w:val="32"/>
        </w:rPr>
        <w:lastRenderedPageBreak/>
        <w:t xml:space="preserve">CONTEXTE DANS LEQUEL ÉVOLUE </w:t>
      </w:r>
      <w:r w:rsidR="00AA3984">
        <w:rPr>
          <w:rFonts w:asciiTheme="majorHAnsi" w:eastAsiaTheme="majorEastAsia" w:hAnsiTheme="majorHAnsi" w:cstheme="majorBidi"/>
          <w:color w:val="2F5496" w:themeColor="accent1" w:themeShade="BF"/>
          <w:sz w:val="32"/>
          <w:szCs w:val="32"/>
        </w:rPr>
        <w:t>L</w:t>
      </w:r>
      <w:r w:rsidR="00B253B0">
        <w:rPr>
          <w:rFonts w:asciiTheme="majorHAnsi" w:eastAsiaTheme="majorEastAsia" w:hAnsiTheme="majorHAnsi" w:cstheme="majorBidi"/>
          <w:color w:val="2F5496" w:themeColor="accent1" w:themeShade="BF"/>
          <w:sz w:val="32"/>
          <w:szCs w:val="32"/>
        </w:rPr>
        <w:t>’ÉCOLE</w:t>
      </w:r>
      <w:r w:rsidRPr="00287095">
        <w:rPr>
          <w:rFonts w:asciiTheme="majorHAnsi" w:eastAsiaTheme="majorEastAsia" w:hAnsiTheme="majorHAnsi" w:cstheme="majorBidi"/>
          <w:color w:val="2F5496" w:themeColor="accent1" w:themeShade="BF"/>
          <w:sz w:val="32"/>
          <w:szCs w:val="32"/>
        </w:rPr>
        <w:t xml:space="preserve"> </w:t>
      </w:r>
    </w:p>
    <w:p w14:paraId="7AC66A40" w14:textId="77777777" w:rsidR="00E517CF" w:rsidRPr="005716DA" w:rsidRDefault="00E517CF" w:rsidP="000D38C4">
      <w:pPr>
        <w:spacing w:line="360" w:lineRule="auto"/>
        <w:jc w:val="both"/>
        <w:rPr>
          <w:rFonts w:ascii="Times New Roman" w:hAnsi="Times New Roman" w:cs="Times New Roman"/>
          <w:sz w:val="24"/>
          <w:szCs w:val="24"/>
        </w:rPr>
      </w:pPr>
    </w:p>
    <w:p w14:paraId="28E7175B" w14:textId="6681212E" w:rsidR="007C5D1A" w:rsidRPr="00352E65" w:rsidRDefault="000D38C4" w:rsidP="000D38C4">
      <w:pPr>
        <w:spacing w:line="360" w:lineRule="auto"/>
        <w:jc w:val="both"/>
        <w:rPr>
          <w:rFonts w:ascii="Footlight MT Light" w:eastAsiaTheme="majorEastAsia" w:hAnsi="Footlight MT Light" w:cs="Times New Roman"/>
          <w:sz w:val="24"/>
          <w:szCs w:val="24"/>
          <w:lang w:val="fr-FR"/>
        </w:rPr>
      </w:pPr>
      <w:r w:rsidRPr="000D38C4">
        <w:rPr>
          <w:rFonts w:ascii="Footlight MT Light" w:hAnsi="Footlight MT Light"/>
          <w:iCs/>
          <w:sz w:val="18"/>
          <w:szCs w:val="18"/>
        </w:rPr>
        <w:t xml:space="preserve">L’école Notre-Dame-du-Sacré-Cœur est située au </w:t>
      </w:r>
      <w:r w:rsidRPr="003106F8">
        <w:rPr>
          <w:rFonts w:ascii="Footlight MT Light" w:hAnsi="Footlight MT Light"/>
          <w:b/>
          <w:iCs/>
          <w:sz w:val="18"/>
          <w:szCs w:val="18"/>
        </w:rPr>
        <w:t>cœur</w:t>
      </w:r>
      <w:r w:rsidRPr="000D38C4">
        <w:rPr>
          <w:rFonts w:ascii="Footlight MT Light" w:hAnsi="Footlight MT Light"/>
          <w:iCs/>
          <w:sz w:val="18"/>
          <w:szCs w:val="18"/>
        </w:rPr>
        <w:t xml:space="preserve"> du village de Weedon.  Il s’agit d’un bâtiment de deux étages, contenant </w:t>
      </w:r>
      <w:r w:rsidR="00920F28">
        <w:rPr>
          <w:rFonts w:ascii="Footlight MT Light" w:hAnsi="Footlight MT Light"/>
          <w:iCs/>
          <w:sz w:val="18"/>
          <w:szCs w:val="18"/>
        </w:rPr>
        <w:t>13</w:t>
      </w:r>
      <w:r w:rsidRPr="000D38C4">
        <w:rPr>
          <w:rFonts w:ascii="Footlight MT Light" w:hAnsi="Footlight MT Light"/>
          <w:iCs/>
          <w:sz w:val="18"/>
          <w:szCs w:val="18"/>
        </w:rPr>
        <w:t xml:space="preserve"> locaux de classe, une salle de cafétéria, une bibliothèque, une vaste salle pour le service de garde, un gymnase et des bureaux administratifs.  La plupart des spécialistes (orthopédagogue, enseignant</w:t>
      </w:r>
      <w:r w:rsidR="00B253B0">
        <w:rPr>
          <w:rFonts w:ascii="Footlight MT Light" w:hAnsi="Footlight MT Light"/>
          <w:iCs/>
          <w:sz w:val="18"/>
          <w:szCs w:val="18"/>
        </w:rPr>
        <w:t>s</w:t>
      </w:r>
      <w:r w:rsidRPr="000D38C4">
        <w:rPr>
          <w:rFonts w:ascii="Footlight MT Light" w:hAnsi="Footlight MT Light"/>
          <w:iCs/>
          <w:sz w:val="18"/>
          <w:szCs w:val="18"/>
        </w:rPr>
        <w:t xml:space="preserve"> d’éducation physique, </w:t>
      </w:r>
      <w:r w:rsidR="00B253B0">
        <w:rPr>
          <w:rFonts w:ascii="Footlight MT Light" w:hAnsi="Footlight MT Light"/>
          <w:iCs/>
          <w:sz w:val="18"/>
          <w:szCs w:val="18"/>
        </w:rPr>
        <w:t>musique et anglais</w:t>
      </w:r>
      <w:r w:rsidRPr="000D38C4">
        <w:rPr>
          <w:rFonts w:ascii="Footlight MT Light" w:hAnsi="Footlight MT Light"/>
          <w:iCs/>
          <w:sz w:val="18"/>
          <w:szCs w:val="18"/>
        </w:rPr>
        <w:t>) possèdent leur p</w:t>
      </w:r>
      <w:r w:rsidR="00B253B0">
        <w:rPr>
          <w:rFonts w:ascii="Footlight MT Light" w:hAnsi="Footlight MT Light"/>
          <w:iCs/>
          <w:sz w:val="18"/>
          <w:szCs w:val="18"/>
        </w:rPr>
        <w:t xml:space="preserve">ropre local. </w:t>
      </w:r>
      <w:r w:rsidR="00352E65">
        <w:rPr>
          <w:rFonts w:ascii="Footlight MT Light" w:eastAsiaTheme="majorEastAsia" w:hAnsi="Footlight MT Light" w:cs="Times New Roman"/>
          <w:sz w:val="24"/>
          <w:szCs w:val="24"/>
          <w:lang w:val="fr-FR"/>
        </w:rPr>
        <w:t xml:space="preserve"> </w:t>
      </w:r>
      <w:r w:rsidRPr="000D38C4">
        <w:rPr>
          <w:rFonts w:ascii="Footlight MT Light" w:hAnsi="Footlight MT Light"/>
          <w:iCs/>
          <w:sz w:val="18"/>
          <w:szCs w:val="18"/>
        </w:rPr>
        <w:t>L</w:t>
      </w:r>
      <w:r w:rsidR="003106F8">
        <w:rPr>
          <w:rFonts w:ascii="Footlight MT Light" w:hAnsi="Footlight MT Light"/>
          <w:iCs/>
          <w:sz w:val="18"/>
          <w:szCs w:val="18"/>
        </w:rPr>
        <w:t>’école bénéficie des services de professionnels pour venir en aide aux élèves.  1 orthophoniste, 1 psychologue et 1 psychoéducatrice sont présents quelques fois par semaine.  L</w:t>
      </w:r>
      <w:r w:rsidRPr="000D38C4">
        <w:rPr>
          <w:rFonts w:ascii="Footlight MT Light" w:hAnsi="Footlight MT Light"/>
          <w:iCs/>
          <w:sz w:val="18"/>
          <w:szCs w:val="18"/>
        </w:rPr>
        <w:t>’école dessert les municipalités de Weedon, Ste-Marguerite-de-Lingwick, Gould et Fontainebleau.  L’indice de milieu socio-économique</w:t>
      </w:r>
      <w:r w:rsidR="00B253B0">
        <w:rPr>
          <w:rFonts w:ascii="Footlight MT Light" w:hAnsi="Footlight MT Light"/>
          <w:iCs/>
          <w:sz w:val="18"/>
          <w:szCs w:val="18"/>
        </w:rPr>
        <w:t xml:space="preserve"> (IMSE) de notre école est de </w:t>
      </w:r>
      <w:r w:rsidR="00B253B0" w:rsidRPr="00B253B0">
        <w:rPr>
          <w:rFonts w:ascii="Footlight MT Light" w:hAnsi="Footlight MT Light"/>
          <w:iCs/>
          <w:sz w:val="18"/>
          <w:szCs w:val="18"/>
        </w:rPr>
        <w:t>9</w:t>
      </w:r>
      <w:r w:rsidRPr="00B253B0">
        <w:rPr>
          <w:rFonts w:ascii="Footlight MT Light" w:hAnsi="Footlight MT Light"/>
          <w:iCs/>
          <w:sz w:val="18"/>
          <w:szCs w:val="18"/>
        </w:rPr>
        <w:t xml:space="preserve"> sur 10.</w:t>
      </w:r>
    </w:p>
    <w:p w14:paraId="4477CC82" w14:textId="77777777" w:rsidR="000D38C4" w:rsidRPr="000D38C4" w:rsidRDefault="000D38C4" w:rsidP="000D38C4">
      <w:pPr>
        <w:pStyle w:val="Listepuces"/>
        <w:numPr>
          <w:ilvl w:val="0"/>
          <w:numId w:val="0"/>
        </w:numPr>
        <w:spacing w:line="360" w:lineRule="auto"/>
        <w:jc w:val="both"/>
        <w:rPr>
          <w:rFonts w:ascii="Footlight MT Light" w:hAnsi="Footlight MT Light"/>
          <w:iCs/>
          <w:sz w:val="18"/>
          <w:szCs w:val="18"/>
        </w:rPr>
      </w:pPr>
      <w:r w:rsidRPr="000D38C4">
        <w:rPr>
          <w:rFonts w:ascii="Footlight MT Light" w:hAnsi="Footlight MT Light"/>
          <w:iCs/>
          <w:sz w:val="18"/>
          <w:szCs w:val="18"/>
        </w:rPr>
        <w:t>L’école entretient des liens fort</w:t>
      </w:r>
      <w:r w:rsidR="00996E9C">
        <w:rPr>
          <w:rFonts w:ascii="Footlight MT Light" w:hAnsi="Footlight MT Light"/>
          <w:iCs/>
          <w:sz w:val="18"/>
          <w:szCs w:val="18"/>
        </w:rPr>
        <w:t>s</w:t>
      </w:r>
      <w:r w:rsidRPr="000D38C4">
        <w:rPr>
          <w:rFonts w:ascii="Footlight MT Light" w:hAnsi="Footlight MT Light"/>
          <w:iCs/>
          <w:sz w:val="18"/>
          <w:szCs w:val="18"/>
        </w:rPr>
        <w:t xml:space="preserve"> intéressants avec la municipalité de Weedon.  Chaque soir de la semaine, la municipalit</w:t>
      </w:r>
      <w:r>
        <w:rPr>
          <w:rFonts w:ascii="Footlight MT Light" w:hAnsi="Footlight MT Light"/>
          <w:iCs/>
          <w:sz w:val="18"/>
          <w:szCs w:val="18"/>
        </w:rPr>
        <w:t xml:space="preserve">é utilise le gymnase de l’école </w:t>
      </w:r>
      <w:r w:rsidRPr="000D38C4">
        <w:rPr>
          <w:rFonts w:ascii="Footlight MT Light" w:hAnsi="Footlight MT Light"/>
          <w:iCs/>
          <w:sz w:val="18"/>
          <w:szCs w:val="18"/>
        </w:rPr>
        <w:t xml:space="preserve">pour y organiser des activités sportives.  En contrepartie, les enseignants de notre école ont accès aux installations municipales.  L’enseignant d’éducation physique en profite donc pour organiser plusieurs cours de patin ou des parties de hockey à l’aréna ou de </w:t>
      </w:r>
      <w:r w:rsidR="00B253B0">
        <w:rPr>
          <w:rFonts w:ascii="Footlight MT Light" w:hAnsi="Footlight MT Light"/>
          <w:iCs/>
          <w:sz w:val="18"/>
          <w:szCs w:val="18"/>
        </w:rPr>
        <w:t>baseball sur le terrain de balle</w:t>
      </w:r>
      <w:r w:rsidRPr="00DA5EBA">
        <w:rPr>
          <w:rFonts w:ascii="Footlight MT Light" w:hAnsi="Footlight MT Light"/>
          <w:iCs/>
          <w:sz w:val="18"/>
          <w:szCs w:val="18"/>
        </w:rPr>
        <w:t xml:space="preserve">.  </w:t>
      </w:r>
      <w:r w:rsidR="00DA5EBA" w:rsidRPr="00DA5EBA">
        <w:rPr>
          <w:rFonts w:ascii="Footlight MT Light" w:hAnsi="Footlight MT Light"/>
          <w:iCs/>
          <w:sz w:val="18"/>
          <w:szCs w:val="18"/>
        </w:rPr>
        <w:t xml:space="preserve">L’école </w:t>
      </w:r>
      <w:r w:rsidR="00740934">
        <w:rPr>
          <w:rFonts w:ascii="Footlight MT Light" w:hAnsi="Footlight MT Light"/>
          <w:iCs/>
          <w:sz w:val="18"/>
          <w:szCs w:val="18"/>
        </w:rPr>
        <w:t>organise également plusieurs activités en partenariat</w:t>
      </w:r>
      <w:r w:rsidR="00DA5EBA" w:rsidRPr="00DA5EBA">
        <w:rPr>
          <w:rFonts w:ascii="Footlight MT Light" w:hAnsi="Footlight MT Light"/>
          <w:iCs/>
          <w:sz w:val="18"/>
          <w:szCs w:val="18"/>
        </w:rPr>
        <w:t xml:space="preserve"> avec le centre culturel, le CHSLD, les loisirs de la municipalité, l’épicerie du village et le CPE.</w:t>
      </w:r>
      <w:r w:rsidR="00DA5EBA">
        <w:rPr>
          <w:rFonts w:ascii="Footlight MT Light" w:hAnsi="Footlight MT Light"/>
          <w:iCs/>
          <w:sz w:val="18"/>
          <w:szCs w:val="18"/>
        </w:rPr>
        <w:t xml:space="preserve">    </w:t>
      </w:r>
      <w:r w:rsidRPr="000D38C4">
        <w:rPr>
          <w:rFonts w:ascii="Footlight MT Light" w:hAnsi="Footlight MT Light"/>
          <w:iCs/>
          <w:sz w:val="18"/>
          <w:szCs w:val="18"/>
        </w:rPr>
        <w:t>Des org</w:t>
      </w:r>
      <w:r w:rsidR="00B253B0">
        <w:rPr>
          <w:rFonts w:ascii="Footlight MT Light" w:hAnsi="Footlight MT Light"/>
          <w:iCs/>
          <w:sz w:val="18"/>
          <w:szCs w:val="18"/>
        </w:rPr>
        <w:t>anismes ont soutenu l’école</w:t>
      </w:r>
      <w:r w:rsidRPr="000D38C4">
        <w:rPr>
          <w:rFonts w:ascii="Footlight MT Light" w:hAnsi="Footlight MT Light"/>
          <w:iCs/>
          <w:sz w:val="18"/>
          <w:szCs w:val="18"/>
        </w:rPr>
        <w:t xml:space="preserve"> à lutter contre la pauvreté sociale, notamment le Club des petits déjeuners</w:t>
      </w:r>
      <w:r w:rsidRPr="00996E9C">
        <w:rPr>
          <w:rFonts w:ascii="Footlight MT Light" w:hAnsi="Footlight MT Light"/>
          <w:iCs/>
          <w:sz w:val="18"/>
          <w:szCs w:val="18"/>
        </w:rPr>
        <w:t>,</w:t>
      </w:r>
      <w:r w:rsidR="003106F8">
        <w:rPr>
          <w:rFonts w:ascii="Footlight MT Light" w:hAnsi="Footlight MT Light"/>
          <w:iCs/>
          <w:sz w:val="18"/>
          <w:szCs w:val="18"/>
        </w:rPr>
        <w:t xml:space="preserve"> le comptoir familial de Weedon</w:t>
      </w:r>
      <w:r w:rsidR="00996E9C">
        <w:rPr>
          <w:rFonts w:ascii="Footlight MT Light" w:hAnsi="Footlight MT Light"/>
          <w:iCs/>
          <w:sz w:val="18"/>
          <w:szCs w:val="18"/>
        </w:rPr>
        <w:t>,</w:t>
      </w:r>
      <w:r w:rsidRPr="000D38C4">
        <w:rPr>
          <w:rFonts w:ascii="Footlight MT Light" w:hAnsi="Footlight MT Light"/>
          <w:iCs/>
          <w:sz w:val="18"/>
          <w:szCs w:val="18"/>
        </w:rPr>
        <w:t xml:space="preserve"> </w:t>
      </w:r>
      <w:r w:rsidR="003106F8" w:rsidRPr="003106F8">
        <w:rPr>
          <w:rFonts w:ascii="Footlight MT Light" w:hAnsi="Footlight MT Light"/>
          <w:iCs/>
          <w:sz w:val="18"/>
          <w:szCs w:val="18"/>
        </w:rPr>
        <w:t>Caritas Estrie</w:t>
      </w:r>
      <w:r w:rsidR="00996E9C">
        <w:rPr>
          <w:rFonts w:ascii="Footlight MT Light" w:hAnsi="Footlight MT Light"/>
          <w:iCs/>
          <w:sz w:val="18"/>
          <w:szCs w:val="18"/>
        </w:rPr>
        <w:t xml:space="preserve"> et la Fondation Christian Vachon</w:t>
      </w:r>
      <w:r w:rsidRPr="008E5B0D">
        <w:rPr>
          <w:rFonts w:ascii="Footlight MT Light" w:hAnsi="Footlight MT Light"/>
          <w:iCs/>
          <w:sz w:val="18"/>
          <w:szCs w:val="18"/>
        </w:rPr>
        <w:t>.   Le Club des Lions et les Chev</w:t>
      </w:r>
      <w:r w:rsidR="00B253B0" w:rsidRPr="008E5B0D">
        <w:rPr>
          <w:rFonts w:ascii="Footlight MT Light" w:hAnsi="Footlight MT Light"/>
          <w:iCs/>
          <w:sz w:val="18"/>
          <w:szCs w:val="18"/>
        </w:rPr>
        <w:t>aliers de Colomb nous donnent</w:t>
      </w:r>
      <w:r w:rsidRPr="008E5B0D">
        <w:rPr>
          <w:rFonts w:ascii="Footlight MT Light" w:hAnsi="Footlight MT Light"/>
          <w:iCs/>
          <w:sz w:val="18"/>
          <w:szCs w:val="18"/>
        </w:rPr>
        <w:t xml:space="preserve"> un co</w:t>
      </w:r>
      <w:r w:rsidR="00B253B0" w:rsidRPr="008E5B0D">
        <w:rPr>
          <w:rFonts w:ascii="Footlight MT Light" w:hAnsi="Footlight MT Light"/>
          <w:iCs/>
          <w:sz w:val="18"/>
          <w:szCs w:val="18"/>
        </w:rPr>
        <w:t xml:space="preserve">up de main financier </w:t>
      </w:r>
      <w:r w:rsidRPr="008E5B0D">
        <w:rPr>
          <w:rFonts w:ascii="Footlight MT Light" w:hAnsi="Footlight MT Light"/>
          <w:iCs/>
          <w:sz w:val="18"/>
          <w:szCs w:val="18"/>
        </w:rPr>
        <w:t>pour payer les activités des élèves</w:t>
      </w:r>
      <w:r w:rsidR="00B253B0" w:rsidRPr="008E5B0D">
        <w:rPr>
          <w:rFonts w:ascii="Footlight MT Light" w:hAnsi="Footlight MT Light"/>
          <w:iCs/>
          <w:sz w:val="18"/>
          <w:szCs w:val="18"/>
        </w:rPr>
        <w:t>.</w:t>
      </w:r>
      <w:r w:rsidR="00B253B0">
        <w:rPr>
          <w:rFonts w:ascii="Footlight MT Light" w:hAnsi="Footlight MT Light"/>
          <w:iCs/>
          <w:sz w:val="18"/>
          <w:szCs w:val="18"/>
        </w:rPr>
        <w:t xml:space="preserve"> </w:t>
      </w:r>
    </w:p>
    <w:p w14:paraId="42ED77E2" w14:textId="77777777" w:rsidR="00DA5EBA" w:rsidRDefault="000D38C4" w:rsidP="004D2752">
      <w:pPr>
        <w:pStyle w:val="Listepuces"/>
        <w:numPr>
          <w:ilvl w:val="0"/>
          <w:numId w:val="0"/>
        </w:numPr>
        <w:spacing w:line="360" w:lineRule="auto"/>
        <w:jc w:val="both"/>
        <w:rPr>
          <w:rFonts w:ascii="Footlight MT Light" w:eastAsia="Calibri" w:hAnsi="Footlight MT Light" w:cs="Times New Roman"/>
          <w:sz w:val="18"/>
          <w:szCs w:val="18"/>
        </w:rPr>
      </w:pPr>
      <w:r w:rsidRPr="000D38C4">
        <w:rPr>
          <w:rFonts w:ascii="Footlight MT Light" w:hAnsi="Footlight MT Light"/>
          <w:sz w:val="18"/>
          <w:szCs w:val="18"/>
        </w:rPr>
        <w:t xml:space="preserve">Les élèves ont </w:t>
      </w:r>
      <w:r w:rsidR="00DA5EBA">
        <w:rPr>
          <w:rFonts w:ascii="Footlight MT Light" w:hAnsi="Footlight MT Light"/>
          <w:sz w:val="18"/>
          <w:szCs w:val="18"/>
        </w:rPr>
        <w:t>développé ces dernières années</w:t>
      </w:r>
      <w:r w:rsidRPr="000D38C4">
        <w:rPr>
          <w:rFonts w:ascii="Footlight MT Light" w:hAnsi="Footlight MT Light"/>
          <w:sz w:val="18"/>
          <w:szCs w:val="18"/>
        </w:rPr>
        <w:t xml:space="preserve"> un grand sentiment d’appartenance à notre école.  Deux éléments peuvent contribuer à expliquer ceci : le port de l’uniforme obligatoire et le projet « École active ».</w:t>
      </w:r>
      <w:r w:rsidR="00352E65">
        <w:rPr>
          <w:rFonts w:ascii="Footlight MT Light" w:hAnsi="Footlight MT Light"/>
          <w:sz w:val="18"/>
          <w:szCs w:val="18"/>
        </w:rPr>
        <w:t xml:space="preserve"> </w:t>
      </w:r>
      <w:r w:rsidR="00996E9C">
        <w:rPr>
          <w:rFonts w:ascii="Footlight MT Light" w:hAnsi="Footlight MT Light"/>
          <w:sz w:val="18"/>
          <w:szCs w:val="18"/>
        </w:rPr>
        <w:t xml:space="preserve"> </w:t>
      </w:r>
      <w:r w:rsidRPr="000D38C4">
        <w:rPr>
          <w:rFonts w:ascii="Footlight MT Light" w:hAnsi="Footlight MT Light"/>
          <w:sz w:val="18"/>
          <w:szCs w:val="18"/>
        </w:rPr>
        <w:t xml:space="preserve">En 2017-2018 nous avons débuté des « journées couleur », où, la dernière journée du mois, les enfants peuvent venir habillés comme ils veulent (en respectant le code de vie).  </w:t>
      </w:r>
      <w:r w:rsidR="00996E9C">
        <w:rPr>
          <w:rFonts w:ascii="Footlight MT Light" w:hAnsi="Footlight MT Light"/>
          <w:sz w:val="18"/>
          <w:szCs w:val="18"/>
        </w:rPr>
        <w:t>Le</w:t>
      </w:r>
      <w:r w:rsidR="00352E65">
        <w:rPr>
          <w:rFonts w:ascii="Footlight MT Light" w:hAnsi="Footlight MT Light"/>
          <w:sz w:val="18"/>
          <w:szCs w:val="18"/>
        </w:rPr>
        <w:t xml:space="preserve"> projet « École active » </w:t>
      </w:r>
      <w:r w:rsidRPr="000D38C4">
        <w:rPr>
          <w:rFonts w:ascii="Footlight MT Light" w:hAnsi="Footlight MT Light"/>
          <w:sz w:val="18"/>
          <w:szCs w:val="18"/>
        </w:rPr>
        <w:t>comporte quatre sous-catégories d’activités : la nutrition, la culture, les activités sportives et la robotique.  Ainsi, les jeunes peuvent s’accomplir dans des activités qui</w:t>
      </w:r>
      <w:r w:rsidR="00DA5EBA">
        <w:rPr>
          <w:rFonts w:ascii="Footlight MT Light" w:hAnsi="Footlight MT Light"/>
          <w:sz w:val="18"/>
          <w:szCs w:val="18"/>
        </w:rPr>
        <w:t xml:space="preserve"> les rejoignent. Chaque année</w:t>
      </w:r>
      <w:r w:rsidRPr="000D38C4">
        <w:rPr>
          <w:rFonts w:ascii="Footlight MT Light" w:hAnsi="Footlight MT Light"/>
          <w:sz w:val="18"/>
          <w:szCs w:val="18"/>
        </w:rPr>
        <w:t>, à</w:t>
      </w:r>
      <w:r w:rsidR="00DA5EBA">
        <w:rPr>
          <w:rFonts w:ascii="Footlight MT Light" w:hAnsi="Footlight MT Light"/>
          <w:sz w:val="18"/>
          <w:szCs w:val="18"/>
        </w:rPr>
        <w:t xml:space="preserve"> au moins</w:t>
      </w:r>
      <w:r w:rsidRPr="000D38C4">
        <w:rPr>
          <w:rFonts w:ascii="Footlight MT Light" w:hAnsi="Footlight MT Light"/>
          <w:sz w:val="18"/>
          <w:szCs w:val="18"/>
        </w:rPr>
        <w:t xml:space="preserve"> trois repris</w:t>
      </w:r>
      <w:r w:rsidR="00DA5EBA">
        <w:rPr>
          <w:rFonts w:ascii="Footlight MT Light" w:hAnsi="Footlight MT Light"/>
          <w:sz w:val="18"/>
          <w:szCs w:val="18"/>
        </w:rPr>
        <w:t>es, des activités sont</w:t>
      </w:r>
      <w:r w:rsidRPr="000D38C4">
        <w:rPr>
          <w:rFonts w:ascii="Footlight MT Light" w:hAnsi="Footlight MT Light"/>
          <w:sz w:val="18"/>
          <w:szCs w:val="18"/>
        </w:rPr>
        <w:t xml:space="preserve"> organisées lors d’un br</w:t>
      </w:r>
      <w:r w:rsidR="00DA5EBA">
        <w:rPr>
          <w:rFonts w:ascii="Footlight MT Light" w:hAnsi="Footlight MT Light"/>
          <w:sz w:val="18"/>
          <w:szCs w:val="18"/>
        </w:rPr>
        <w:t>is d’horaire.</w:t>
      </w:r>
      <w:r w:rsidR="00996E9C" w:rsidRPr="00996E9C">
        <w:rPr>
          <w:rFonts w:ascii="Footlight MT Light" w:eastAsia="Calibri" w:hAnsi="Footlight MT Light" w:cs="Times New Roman"/>
          <w:sz w:val="18"/>
          <w:szCs w:val="18"/>
        </w:rPr>
        <w:t xml:space="preserve"> </w:t>
      </w:r>
      <w:r w:rsidR="00996E9C">
        <w:rPr>
          <w:rFonts w:ascii="Footlight MT Light" w:eastAsia="Calibri" w:hAnsi="Footlight MT Light" w:cs="Times New Roman"/>
          <w:sz w:val="18"/>
          <w:szCs w:val="18"/>
        </w:rPr>
        <w:t xml:space="preserve">Au projet « École active » est venu se greffer </w:t>
      </w:r>
      <w:r w:rsidR="00996E9C" w:rsidRPr="00352E65">
        <w:rPr>
          <w:rFonts w:ascii="Footlight MT Light" w:eastAsia="Calibri" w:hAnsi="Footlight MT Light" w:cs="Times New Roman"/>
          <w:sz w:val="18"/>
          <w:szCs w:val="18"/>
        </w:rPr>
        <w:t>le projet de valorisation des comportements positifs « vedettes du COSMOS »</w:t>
      </w:r>
      <w:r w:rsidR="00996E9C">
        <w:rPr>
          <w:rFonts w:ascii="Footlight MT Light" w:eastAsia="Calibri" w:hAnsi="Footlight MT Light" w:cs="Times New Roman"/>
          <w:sz w:val="18"/>
          <w:szCs w:val="18"/>
        </w:rPr>
        <w:t xml:space="preserve">.  </w:t>
      </w:r>
      <w:r w:rsidR="00996E9C" w:rsidRPr="00352E65">
        <w:rPr>
          <w:rFonts w:ascii="Footlight MT Light" w:eastAsia="Calibri" w:hAnsi="Footlight MT Light" w:cs="Times New Roman"/>
          <w:sz w:val="18"/>
          <w:szCs w:val="18"/>
        </w:rPr>
        <w:t xml:space="preserve">Ce projet demande beaucoup de rigueur de </w:t>
      </w:r>
      <w:r w:rsidR="00996E9C">
        <w:rPr>
          <w:rFonts w:ascii="Footlight MT Light" w:eastAsia="Calibri" w:hAnsi="Footlight MT Light" w:cs="Times New Roman"/>
          <w:sz w:val="18"/>
          <w:szCs w:val="18"/>
        </w:rPr>
        <w:t xml:space="preserve">la part de </w:t>
      </w:r>
      <w:r w:rsidR="00996E9C" w:rsidRPr="00352E65">
        <w:rPr>
          <w:rFonts w:ascii="Footlight MT Light" w:eastAsia="Calibri" w:hAnsi="Footlight MT Light" w:cs="Times New Roman"/>
          <w:sz w:val="18"/>
          <w:szCs w:val="18"/>
        </w:rPr>
        <w:t>l’équipe-école</w:t>
      </w:r>
      <w:r w:rsidR="00996E9C">
        <w:rPr>
          <w:rFonts w:ascii="Footlight MT Light" w:eastAsia="Calibri" w:hAnsi="Footlight MT Light" w:cs="Times New Roman"/>
          <w:sz w:val="18"/>
          <w:szCs w:val="18"/>
        </w:rPr>
        <w:t xml:space="preserve"> </w:t>
      </w:r>
      <w:r w:rsidR="00996E9C" w:rsidRPr="00352E65">
        <w:rPr>
          <w:rFonts w:ascii="Footlight MT Light" w:eastAsia="Calibri" w:hAnsi="Footlight MT Light" w:cs="Times New Roman"/>
          <w:sz w:val="18"/>
          <w:szCs w:val="18"/>
        </w:rPr>
        <w:t xml:space="preserve">et la collaboration </w:t>
      </w:r>
      <w:r w:rsidR="00996E9C">
        <w:rPr>
          <w:rFonts w:ascii="Footlight MT Light" w:eastAsia="Calibri" w:hAnsi="Footlight MT Light" w:cs="Times New Roman"/>
          <w:sz w:val="18"/>
          <w:szCs w:val="18"/>
        </w:rPr>
        <w:t xml:space="preserve">de tous </w:t>
      </w:r>
      <w:r w:rsidR="00996E9C" w:rsidRPr="00352E65">
        <w:rPr>
          <w:rFonts w:ascii="Footlight MT Light" w:eastAsia="Calibri" w:hAnsi="Footlight MT Light" w:cs="Times New Roman"/>
          <w:sz w:val="18"/>
          <w:szCs w:val="18"/>
        </w:rPr>
        <w:t>est essentielle.  Le</w:t>
      </w:r>
      <w:r w:rsidR="00996E9C">
        <w:rPr>
          <w:rFonts w:ascii="Footlight MT Light" w:eastAsia="Calibri" w:hAnsi="Footlight MT Light" w:cs="Times New Roman"/>
          <w:sz w:val="18"/>
          <w:szCs w:val="18"/>
        </w:rPr>
        <w:t xml:space="preserve"> climat s’est beaucoup amélioré, mais nous travaillons toujours sur le respect.</w:t>
      </w:r>
      <w:r w:rsidR="00996E9C">
        <w:rPr>
          <w:rFonts w:ascii="Footlight MT Light" w:hAnsi="Footlight MT Light"/>
          <w:iCs/>
          <w:sz w:val="18"/>
          <w:szCs w:val="18"/>
        </w:rPr>
        <w:t xml:space="preserve">  </w:t>
      </w:r>
      <w:r w:rsidR="004D2752">
        <w:rPr>
          <w:rFonts w:ascii="Footlight MT Light" w:hAnsi="Footlight MT Light"/>
          <w:sz w:val="18"/>
          <w:szCs w:val="18"/>
        </w:rPr>
        <w:t>L</w:t>
      </w:r>
      <w:r w:rsidRPr="000D38C4">
        <w:rPr>
          <w:rFonts w:ascii="Footlight MT Light" w:hAnsi="Footlight MT Light"/>
          <w:sz w:val="18"/>
          <w:szCs w:val="18"/>
        </w:rPr>
        <w:t>es enseignants organisent au moins une sortie éducative centrée sur l’activité physique</w:t>
      </w:r>
      <w:r w:rsidR="004D2752">
        <w:rPr>
          <w:rFonts w:ascii="Footlight MT Light" w:hAnsi="Footlight MT Light"/>
          <w:sz w:val="18"/>
          <w:szCs w:val="18"/>
        </w:rPr>
        <w:t>.  U</w:t>
      </w:r>
      <w:r w:rsidRPr="000D38C4">
        <w:rPr>
          <w:rFonts w:ascii="Footlight MT Light" w:hAnsi="Footlight MT Light"/>
          <w:sz w:val="18"/>
          <w:szCs w:val="18"/>
        </w:rPr>
        <w:t xml:space="preserve">n grand nombre d’activités parascolaires, autant culturelles que sportives, est offert à l’école. </w:t>
      </w:r>
      <w:r w:rsidR="004D2752">
        <w:rPr>
          <w:rFonts w:ascii="Footlight MT Light" w:eastAsia="Calibri" w:hAnsi="Footlight MT Light" w:cs="Times New Roman"/>
          <w:sz w:val="18"/>
          <w:szCs w:val="18"/>
        </w:rPr>
        <w:t>Nous organisons</w:t>
      </w:r>
      <w:r w:rsidRPr="000D38C4">
        <w:rPr>
          <w:rFonts w:ascii="Footlight MT Light" w:eastAsia="Calibri" w:hAnsi="Footlight MT Light" w:cs="Times New Roman"/>
          <w:sz w:val="18"/>
          <w:szCs w:val="18"/>
        </w:rPr>
        <w:t xml:space="preserve"> une journée de stage en milieu de travail pour tous les élèves de 5</w:t>
      </w:r>
      <w:r w:rsidRPr="000D38C4">
        <w:rPr>
          <w:rFonts w:ascii="Footlight MT Light" w:eastAsia="Calibri" w:hAnsi="Footlight MT Light" w:cs="Times New Roman"/>
          <w:sz w:val="18"/>
          <w:szCs w:val="18"/>
          <w:vertAlign w:val="superscript"/>
        </w:rPr>
        <w:t>e</w:t>
      </w:r>
      <w:r w:rsidRPr="000D38C4">
        <w:rPr>
          <w:rFonts w:ascii="Footlight MT Light" w:eastAsia="Calibri" w:hAnsi="Footlight MT Light" w:cs="Times New Roman"/>
          <w:sz w:val="18"/>
          <w:szCs w:val="18"/>
        </w:rPr>
        <w:t xml:space="preserve"> et 6</w:t>
      </w:r>
      <w:r w:rsidRPr="000D38C4">
        <w:rPr>
          <w:rFonts w:ascii="Footlight MT Light" w:eastAsia="Calibri" w:hAnsi="Footlight MT Light" w:cs="Times New Roman"/>
          <w:sz w:val="18"/>
          <w:szCs w:val="18"/>
          <w:vertAlign w:val="superscript"/>
        </w:rPr>
        <w:t>e</w:t>
      </w:r>
      <w:r w:rsidR="004D2752">
        <w:rPr>
          <w:rFonts w:ascii="Footlight MT Light" w:eastAsia="Calibri" w:hAnsi="Footlight MT Light" w:cs="Times New Roman"/>
          <w:sz w:val="18"/>
          <w:szCs w:val="18"/>
        </w:rPr>
        <w:t xml:space="preserve"> années pour leur </w:t>
      </w:r>
      <w:r w:rsidRPr="000D38C4">
        <w:rPr>
          <w:rFonts w:ascii="Footlight MT Light" w:eastAsia="Calibri" w:hAnsi="Footlight MT Light" w:cs="Times New Roman"/>
          <w:sz w:val="18"/>
          <w:szCs w:val="18"/>
        </w:rPr>
        <w:t>démontrer l’importance de l’éducation en lien avec le métier qu’ils souhaitent exercer plu</w:t>
      </w:r>
      <w:r w:rsidR="00DA5EBA">
        <w:rPr>
          <w:rFonts w:ascii="Footlight MT Light" w:eastAsia="Calibri" w:hAnsi="Footlight MT Light" w:cs="Times New Roman"/>
          <w:sz w:val="18"/>
          <w:szCs w:val="18"/>
        </w:rPr>
        <w:t xml:space="preserve">s tard.  </w:t>
      </w:r>
    </w:p>
    <w:p w14:paraId="2B1CFF15" w14:textId="77777777" w:rsidR="004D2752" w:rsidRPr="004D2752" w:rsidRDefault="004D2752" w:rsidP="004D2752">
      <w:pPr>
        <w:pStyle w:val="Listepuces"/>
        <w:numPr>
          <w:ilvl w:val="0"/>
          <w:numId w:val="0"/>
        </w:numPr>
        <w:spacing w:line="360" w:lineRule="auto"/>
        <w:jc w:val="both"/>
        <w:rPr>
          <w:rFonts w:ascii="Footlight MT Light" w:hAnsi="Footlight MT Light"/>
          <w:sz w:val="18"/>
          <w:szCs w:val="18"/>
        </w:rPr>
      </w:pPr>
    </w:p>
    <w:p w14:paraId="12728446" w14:textId="77777777" w:rsidR="001207FC" w:rsidRDefault="008964BB" w:rsidP="00404FAD">
      <w:pPr>
        <w:spacing w:after="200" w:line="360" w:lineRule="auto"/>
        <w:jc w:val="both"/>
        <w:rPr>
          <w:rFonts w:ascii="Times New Roman" w:eastAsiaTheme="majorEastAsia" w:hAnsi="Times New Roman" w:cs="Times New Roman"/>
          <w:sz w:val="18"/>
          <w:szCs w:val="18"/>
        </w:rPr>
      </w:pPr>
      <w:r w:rsidRPr="00352E65">
        <w:rPr>
          <w:rFonts w:ascii="Times New Roman" w:eastAsiaTheme="majorEastAsia" w:hAnsi="Times New Roman" w:cs="Times New Roman"/>
          <w:sz w:val="18"/>
          <w:szCs w:val="18"/>
        </w:rPr>
        <w:t>Taux</w:t>
      </w:r>
      <w:r w:rsidR="00352E65">
        <w:rPr>
          <w:rFonts w:ascii="Times New Roman" w:eastAsiaTheme="majorEastAsia" w:hAnsi="Times New Roman" w:cs="Times New Roman"/>
          <w:sz w:val="18"/>
          <w:szCs w:val="18"/>
        </w:rPr>
        <w:t xml:space="preserve"> de </w:t>
      </w:r>
      <w:r w:rsidRPr="00352E65">
        <w:rPr>
          <w:rFonts w:ascii="Times New Roman" w:eastAsiaTheme="majorEastAsia" w:hAnsi="Times New Roman" w:cs="Times New Roman"/>
          <w:sz w:val="18"/>
          <w:szCs w:val="18"/>
        </w:rPr>
        <w:t>réussite</w:t>
      </w:r>
      <w:r w:rsidR="00352E65" w:rsidRPr="00352E65">
        <w:rPr>
          <w:rFonts w:ascii="Times New Roman" w:eastAsiaTheme="majorEastAsia" w:hAnsi="Times New Roman" w:cs="Times New Roman"/>
          <w:sz w:val="18"/>
          <w:szCs w:val="18"/>
        </w:rPr>
        <w:t xml:space="preserve"> des élèves</w:t>
      </w:r>
      <w:r w:rsidRPr="00352E65">
        <w:rPr>
          <w:rFonts w:ascii="Times New Roman" w:eastAsiaTheme="majorEastAsia" w:hAnsi="Times New Roman" w:cs="Times New Roman"/>
          <w:sz w:val="18"/>
          <w:szCs w:val="18"/>
        </w:rPr>
        <w:t> :</w:t>
      </w:r>
    </w:p>
    <w:tbl>
      <w:tblPr>
        <w:tblStyle w:val="Grilledutableau"/>
        <w:tblW w:w="0" w:type="auto"/>
        <w:tblLook w:val="04A0" w:firstRow="1" w:lastRow="0" w:firstColumn="1" w:lastColumn="0" w:noHBand="0" w:noVBand="1"/>
      </w:tblPr>
      <w:tblGrid>
        <w:gridCol w:w="1554"/>
        <w:gridCol w:w="1466"/>
        <w:gridCol w:w="1554"/>
        <w:gridCol w:w="1554"/>
        <w:gridCol w:w="1554"/>
        <w:gridCol w:w="1554"/>
        <w:gridCol w:w="1554"/>
      </w:tblGrid>
      <w:tr w:rsidR="00404FAD" w14:paraId="191DE63B" w14:textId="77777777" w:rsidTr="00404FAD">
        <w:trPr>
          <w:trHeight w:val="228"/>
        </w:trPr>
        <w:tc>
          <w:tcPr>
            <w:tcW w:w="6128" w:type="dxa"/>
            <w:gridSpan w:val="4"/>
          </w:tcPr>
          <w:p w14:paraId="4E493B62"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 xml:space="preserve">Français lecture : </w:t>
            </w:r>
          </w:p>
        </w:tc>
        <w:tc>
          <w:tcPr>
            <w:tcW w:w="4662" w:type="dxa"/>
            <w:gridSpan w:val="3"/>
          </w:tcPr>
          <w:p w14:paraId="6A780327"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 xml:space="preserve">Français écriture : </w:t>
            </w:r>
          </w:p>
        </w:tc>
      </w:tr>
      <w:tr w:rsidR="00404FAD" w14:paraId="1897F3D7" w14:textId="77777777" w:rsidTr="00404FAD">
        <w:tc>
          <w:tcPr>
            <w:tcW w:w="1554" w:type="dxa"/>
          </w:tcPr>
          <w:p w14:paraId="2B1630F7" w14:textId="77777777" w:rsidR="00404FAD" w:rsidRPr="00352E65" w:rsidRDefault="00404FAD" w:rsidP="00740934">
            <w:pPr>
              <w:rPr>
                <w:rFonts w:ascii="Times New Roman" w:eastAsiaTheme="majorEastAsia" w:hAnsi="Times New Roman" w:cs="Times New Roman"/>
                <w:b/>
                <w:i/>
                <w:sz w:val="18"/>
                <w:szCs w:val="18"/>
              </w:rPr>
            </w:pPr>
          </w:p>
        </w:tc>
        <w:tc>
          <w:tcPr>
            <w:tcW w:w="1466" w:type="dxa"/>
          </w:tcPr>
          <w:p w14:paraId="0D612ACE"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i/>
                <w:sz w:val="18"/>
                <w:szCs w:val="18"/>
              </w:rPr>
              <w:t>2015-2016</w:t>
            </w:r>
          </w:p>
        </w:tc>
        <w:tc>
          <w:tcPr>
            <w:tcW w:w="1554" w:type="dxa"/>
          </w:tcPr>
          <w:p w14:paraId="63B3E7B7"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i/>
                <w:sz w:val="18"/>
                <w:szCs w:val="18"/>
              </w:rPr>
              <w:t>2016-2017</w:t>
            </w:r>
          </w:p>
        </w:tc>
        <w:tc>
          <w:tcPr>
            <w:tcW w:w="1554" w:type="dxa"/>
          </w:tcPr>
          <w:p w14:paraId="07CD513E"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i/>
                <w:sz w:val="18"/>
                <w:szCs w:val="18"/>
              </w:rPr>
              <w:t>2017-2018</w:t>
            </w:r>
          </w:p>
        </w:tc>
        <w:tc>
          <w:tcPr>
            <w:tcW w:w="1554" w:type="dxa"/>
            <w:tcBorders>
              <w:top w:val="single" w:sz="4" w:space="0" w:color="auto"/>
              <w:left w:val="single" w:sz="4" w:space="0" w:color="auto"/>
              <w:bottom w:val="single" w:sz="4" w:space="0" w:color="auto"/>
              <w:right w:val="single" w:sz="4" w:space="0" w:color="auto"/>
            </w:tcBorders>
          </w:tcPr>
          <w:p w14:paraId="6AB2715E"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bCs/>
                <w:sz w:val="18"/>
                <w:szCs w:val="18"/>
              </w:rPr>
              <w:t>2015-2016</w:t>
            </w:r>
          </w:p>
        </w:tc>
        <w:tc>
          <w:tcPr>
            <w:tcW w:w="1554" w:type="dxa"/>
            <w:tcBorders>
              <w:top w:val="single" w:sz="4" w:space="0" w:color="auto"/>
              <w:left w:val="single" w:sz="4" w:space="0" w:color="auto"/>
              <w:bottom w:val="single" w:sz="4" w:space="0" w:color="auto"/>
              <w:right w:val="single" w:sz="4" w:space="0" w:color="auto"/>
            </w:tcBorders>
          </w:tcPr>
          <w:p w14:paraId="5AB405AE"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bCs/>
                <w:sz w:val="18"/>
                <w:szCs w:val="18"/>
              </w:rPr>
              <w:t>2016-2017</w:t>
            </w:r>
          </w:p>
        </w:tc>
        <w:tc>
          <w:tcPr>
            <w:tcW w:w="1554" w:type="dxa"/>
            <w:tcBorders>
              <w:top w:val="single" w:sz="4" w:space="0" w:color="auto"/>
              <w:left w:val="single" w:sz="4" w:space="0" w:color="auto"/>
              <w:bottom w:val="single" w:sz="4" w:space="0" w:color="auto"/>
              <w:right w:val="single" w:sz="4" w:space="0" w:color="auto"/>
            </w:tcBorders>
          </w:tcPr>
          <w:p w14:paraId="474AB894" w14:textId="77777777" w:rsidR="00404FAD" w:rsidRPr="00352E65" w:rsidRDefault="00404FAD" w:rsidP="00740934">
            <w:pPr>
              <w:rPr>
                <w:rFonts w:ascii="Times New Roman" w:eastAsiaTheme="majorEastAsia" w:hAnsi="Times New Roman" w:cs="Times New Roman"/>
                <w:b/>
                <w:i/>
                <w:sz w:val="18"/>
                <w:szCs w:val="18"/>
              </w:rPr>
            </w:pPr>
            <w:r w:rsidRPr="00352E65">
              <w:rPr>
                <w:rFonts w:ascii="Times New Roman" w:eastAsiaTheme="majorEastAsia" w:hAnsi="Times New Roman" w:cs="Times New Roman"/>
                <w:b/>
                <w:bCs/>
                <w:sz w:val="18"/>
                <w:szCs w:val="18"/>
              </w:rPr>
              <w:t>2017-2018</w:t>
            </w:r>
          </w:p>
        </w:tc>
      </w:tr>
      <w:tr w:rsidR="00404FAD" w14:paraId="09C9357E" w14:textId="77777777" w:rsidTr="00DB1932">
        <w:tc>
          <w:tcPr>
            <w:tcW w:w="1554" w:type="dxa"/>
          </w:tcPr>
          <w:p w14:paraId="18722C11"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1</w:t>
            </w:r>
            <w:r w:rsidRPr="00404FAD">
              <w:rPr>
                <w:rFonts w:ascii="Times New Roman" w:eastAsiaTheme="majorEastAsia" w:hAnsi="Times New Roman" w:cs="Times New Roman"/>
                <w:b/>
                <w:sz w:val="18"/>
                <w:szCs w:val="18"/>
                <w:vertAlign w:val="superscript"/>
              </w:rPr>
              <w:t>er</w:t>
            </w:r>
            <w:r w:rsidRPr="00404FAD">
              <w:rPr>
                <w:rFonts w:ascii="Times New Roman" w:eastAsiaTheme="majorEastAsia" w:hAnsi="Times New Roman" w:cs="Times New Roman"/>
                <w:b/>
                <w:sz w:val="18"/>
                <w:szCs w:val="18"/>
              </w:rPr>
              <w:t xml:space="preserve"> cycle</w:t>
            </w:r>
          </w:p>
        </w:tc>
        <w:tc>
          <w:tcPr>
            <w:tcW w:w="1466" w:type="dxa"/>
          </w:tcPr>
          <w:p w14:paraId="6F113B0D"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93%</w:t>
            </w:r>
          </w:p>
        </w:tc>
        <w:tc>
          <w:tcPr>
            <w:tcW w:w="1554" w:type="dxa"/>
          </w:tcPr>
          <w:p w14:paraId="03134861"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91%</w:t>
            </w:r>
          </w:p>
        </w:tc>
        <w:tc>
          <w:tcPr>
            <w:tcW w:w="1554" w:type="dxa"/>
          </w:tcPr>
          <w:p w14:paraId="15CC5F06"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88%</w:t>
            </w:r>
          </w:p>
        </w:tc>
        <w:tc>
          <w:tcPr>
            <w:tcW w:w="1554" w:type="dxa"/>
            <w:tcBorders>
              <w:top w:val="nil"/>
              <w:left w:val="single" w:sz="4" w:space="0" w:color="auto"/>
              <w:bottom w:val="single" w:sz="4" w:space="0" w:color="auto"/>
              <w:right w:val="single" w:sz="4" w:space="0" w:color="auto"/>
            </w:tcBorders>
          </w:tcPr>
          <w:p w14:paraId="5C661BFB"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93%</w:t>
            </w:r>
          </w:p>
        </w:tc>
        <w:tc>
          <w:tcPr>
            <w:tcW w:w="1554" w:type="dxa"/>
            <w:tcBorders>
              <w:top w:val="nil"/>
              <w:left w:val="single" w:sz="4" w:space="0" w:color="auto"/>
              <w:bottom w:val="single" w:sz="4" w:space="0" w:color="auto"/>
              <w:right w:val="single" w:sz="4" w:space="0" w:color="auto"/>
            </w:tcBorders>
          </w:tcPr>
          <w:p w14:paraId="544C62DE"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88%</w:t>
            </w:r>
          </w:p>
        </w:tc>
        <w:tc>
          <w:tcPr>
            <w:tcW w:w="1554" w:type="dxa"/>
            <w:tcBorders>
              <w:top w:val="nil"/>
              <w:left w:val="single" w:sz="4" w:space="0" w:color="auto"/>
              <w:bottom w:val="single" w:sz="4" w:space="0" w:color="auto"/>
              <w:right w:val="single" w:sz="4" w:space="0" w:color="auto"/>
            </w:tcBorders>
          </w:tcPr>
          <w:p w14:paraId="1179D410"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94%</w:t>
            </w:r>
          </w:p>
        </w:tc>
      </w:tr>
      <w:tr w:rsidR="00404FAD" w14:paraId="3219B84F" w14:textId="77777777" w:rsidTr="00DB1932">
        <w:tc>
          <w:tcPr>
            <w:tcW w:w="1554" w:type="dxa"/>
          </w:tcPr>
          <w:p w14:paraId="0715E7C9"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2</w:t>
            </w:r>
            <w:r w:rsidRPr="00404FAD">
              <w:rPr>
                <w:rFonts w:ascii="Times New Roman" w:eastAsiaTheme="majorEastAsia" w:hAnsi="Times New Roman" w:cs="Times New Roman"/>
                <w:b/>
                <w:sz w:val="18"/>
                <w:szCs w:val="18"/>
                <w:vertAlign w:val="superscript"/>
              </w:rPr>
              <w:t>e</w:t>
            </w:r>
            <w:r w:rsidRPr="00404FAD">
              <w:rPr>
                <w:rFonts w:ascii="Times New Roman" w:eastAsiaTheme="majorEastAsia" w:hAnsi="Times New Roman" w:cs="Times New Roman"/>
                <w:b/>
                <w:sz w:val="18"/>
                <w:szCs w:val="18"/>
              </w:rPr>
              <w:t xml:space="preserve"> cycle</w:t>
            </w:r>
          </w:p>
        </w:tc>
        <w:tc>
          <w:tcPr>
            <w:tcW w:w="1466" w:type="dxa"/>
          </w:tcPr>
          <w:p w14:paraId="6E69C8A8"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85%</w:t>
            </w:r>
          </w:p>
        </w:tc>
        <w:tc>
          <w:tcPr>
            <w:tcW w:w="1554" w:type="dxa"/>
          </w:tcPr>
          <w:p w14:paraId="6B43CF89"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96%</w:t>
            </w:r>
          </w:p>
        </w:tc>
        <w:tc>
          <w:tcPr>
            <w:tcW w:w="1554" w:type="dxa"/>
          </w:tcPr>
          <w:p w14:paraId="237DBA60"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93%</w:t>
            </w:r>
          </w:p>
        </w:tc>
        <w:tc>
          <w:tcPr>
            <w:tcW w:w="1554" w:type="dxa"/>
            <w:tcBorders>
              <w:top w:val="nil"/>
              <w:left w:val="single" w:sz="4" w:space="0" w:color="auto"/>
              <w:bottom w:val="single" w:sz="4" w:space="0" w:color="auto"/>
              <w:right w:val="single" w:sz="4" w:space="0" w:color="auto"/>
            </w:tcBorders>
          </w:tcPr>
          <w:p w14:paraId="2963B53D"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90%</w:t>
            </w:r>
          </w:p>
        </w:tc>
        <w:tc>
          <w:tcPr>
            <w:tcW w:w="1554" w:type="dxa"/>
            <w:tcBorders>
              <w:top w:val="nil"/>
              <w:left w:val="single" w:sz="4" w:space="0" w:color="auto"/>
              <w:bottom w:val="single" w:sz="4" w:space="0" w:color="auto"/>
              <w:right w:val="single" w:sz="4" w:space="0" w:color="auto"/>
            </w:tcBorders>
          </w:tcPr>
          <w:p w14:paraId="712CC01F"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96%</w:t>
            </w:r>
          </w:p>
        </w:tc>
        <w:tc>
          <w:tcPr>
            <w:tcW w:w="1554" w:type="dxa"/>
            <w:tcBorders>
              <w:top w:val="nil"/>
              <w:left w:val="single" w:sz="4" w:space="0" w:color="auto"/>
              <w:bottom w:val="single" w:sz="4" w:space="0" w:color="auto"/>
              <w:right w:val="single" w:sz="4" w:space="0" w:color="auto"/>
            </w:tcBorders>
          </w:tcPr>
          <w:p w14:paraId="5CD352BB"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93%</w:t>
            </w:r>
          </w:p>
        </w:tc>
      </w:tr>
      <w:tr w:rsidR="00404FAD" w14:paraId="0DA9BEBB" w14:textId="77777777" w:rsidTr="00DB1932">
        <w:tc>
          <w:tcPr>
            <w:tcW w:w="1554" w:type="dxa"/>
          </w:tcPr>
          <w:p w14:paraId="1FC08984"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3</w:t>
            </w:r>
            <w:r w:rsidRPr="00404FAD">
              <w:rPr>
                <w:rFonts w:ascii="Times New Roman" w:eastAsiaTheme="majorEastAsia" w:hAnsi="Times New Roman" w:cs="Times New Roman"/>
                <w:b/>
                <w:sz w:val="18"/>
                <w:szCs w:val="18"/>
                <w:vertAlign w:val="superscript"/>
              </w:rPr>
              <w:t>e</w:t>
            </w:r>
            <w:r w:rsidRPr="00404FAD">
              <w:rPr>
                <w:rFonts w:ascii="Times New Roman" w:eastAsiaTheme="majorEastAsia" w:hAnsi="Times New Roman" w:cs="Times New Roman"/>
                <w:b/>
                <w:sz w:val="18"/>
                <w:szCs w:val="18"/>
              </w:rPr>
              <w:t xml:space="preserve"> cycle</w:t>
            </w:r>
          </w:p>
        </w:tc>
        <w:tc>
          <w:tcPr>
            <w:tcW w:w="1466" w:type="dxa"/>
          </w:tcPr>
          <w:p w14:paraId="38684620"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91%</w:t>
            </w:r>
          </w:p>
        </w:tc>
        <w:tc>
          <w:tcPr>
            <w:tcW w:w="1554" w:type="dxa"/>
          </w:tcPr>
          <w:p w14:paraId="135703CF"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89%</w:t>
            </w:r>
          </w:p>
        </w:tc>
        <w:tc>
          <w:tcPr>
            <w:tcW w:w="1554" w:type="dxa"/>
          </w:tcPr>
          <w:p w14:paraId="0C39C8EF"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sz w:val="18"/>
                <w:szCs w:val="18"/>
              </w:rPr>
              <w:t>95%</w:t>
            </w:r>
          </w:p>
        </w:tc>
        <w:tc>
          <w:tcPr>
            <w:tcW w:w="1554" w:type="dxa"/>
            <w:tcBorders>
              <w:top w:val="nil"/>
              <w:left w:val="single" w:sz="4" w:space="0" w:color="auto"/>
              <w:bottom w:val="single" w:sz="4" w:space="0" w:color="auto"/>
              <w:right w:val="single" w:sz="4" w:space="0" w:color="auto"/>
            </w:tcBorders>
          </w:tcPr>
          <w:p w14:paraId="1FDE3D29"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100%</w:t>
            </w:r>
          </w:p>
        </w:tc>
        <w:tc>
          <w:tcPr>
            <w:tcW w:w="1554" w:type="dxa"/>
            <w:tcBorders>
              <w:top w:val="nil"/>
              <w:left w:val="single" w:sz="4" w:space="0" w:color="auto"/>
              <w:bottom w:val="single" w:sz="4" w:space="0" w:color="auto"/>
              <w:right w:val="single" w:sz="4" w:space="0" w:color="auto"/>
            </w:tcBorders>
          </w:tcPr>
          <w:p w14:paraId="2BDD1A8C"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100%</w:t>
            </w:r>
          </w:p>
        </w:tc>
        <w:tc>
          <w:tcPr>
            <w:tcW w:w="1554" w:type="dxa"/>
            <w:tcBorders>
              <w:top w:val="nil"/>
              <w:left w:val="single" w:sz="4" w:space="0" w:color="auto"/>
              <w:bottom w:val="single" w:sz="4" w:space="0" w:color="auto"/>
              <w:right w:val="single" w:sz="4" w:space="0" w:color="auto"/>
            </w:tcBorders>
          </w:tcPr>
          <w:p w14:paraId="5C503FBB" w14:textId="77777777" w:rsidR="00404FAD" w:rsidRPr="00352E65" w:rsidRDefault="00404FAD" w:rsidP="00740934">
            <w:pPr>
              <w:rPr>
                <w:rFonts w:ascii="Times New Roman" w:eastAsiaTheme="majorEastAsia" w:hAnsi="Times New Roman" w:cs="Times New Roman"/>
                <w:i/>
                <w:sz w:val="18"/>
                <w:szCs w:val="18"/>
              </w:rPr>
            </w:pPr>
            <w:r w:rsidRPr="00352E65">
              <w:rPr>
                <w:rFonts w:ascii="Times New Roman" w:eastAsiaTheme="majorEastAsia" w:hAnsi="Times New Roman" w:cs="Times New Roman"/>
                <w:i/>
                <w:iCs/>
                <w:sz w:val="18"/>
                <w:szCs w:val="18"/>
              </w:rPr>
              <w:t>100%</w:t>
            </w:r>
          </w:p>
        </w:tc>
      </w:tr>
      <w:tr w:rsidR="00404FAD" w14:paraId="59C1CE84" w14:textId="77777777" w:rsidTr="00DB1932">
        <w:tc>
          <w:tcPr>
            <w:tcW w:w="6128" w:type="dxa"/>
            <w:gridSpan w:val="4"/>
          </w:tcPr>
          <w:p w14:paraId="4406BE96"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 xml:space="preserve">Mathématique résoudre : </w:t>
            </w:r>
          </w:p>
        </w:tc>
        <w:tc>
          <w:tcPr>
            <w:tcW w:w="4662" w:type="dxa"/>
            <w:gridSpan w:val="3"/>
          </w:tcPr>
          <w:p w14:paraId="51CA523D"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 xml:space="preserve">Mathématique raisonner : </w:t>
            </w:r>
          </w:p>
        </w:tc>
      </w:tr>
      <w:tr w:rsidR="00404FAD" w14:paraId="37D4453E" w14:textId="77777777" w:rsidTr="00404FAD">
        <w:tc>
          <w:tcPr>
            <w:tcW w:w="1554" w:type="dxa"/>
          </w:tcPr>
          <w:p w14:paraId="7B1C8E6B"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1</w:t>
            </w:r>
            <w:r w:rsidRPr="00404FAD">
              <w:rPr>
                <w:rFonts w:ascii="Times New Roman" w:eastAsiaTheme="majorEastAsia" w:hAnsi="Times New Roman" w:cs="Times New Roman"/>
                <w:b/>
                <w:sz w:val="18"/>
                <w:szCs w:val="18"/>
                <w:vertAlign w:val="superscript"/>
              </w:rPr>
              <w:t>er</w:t>
            </w:r>
            <w:r w:rsidRPr="00404FAD">
              <w:rPr>
                <w:rFonts w:ascii="Times New Roman" w:eastAsiaTheme="majorEastAsia" w:hAnsi="Times New Roman" w:cs="Times New Roman"/>
                <w:b/>
                <w:sz w:val="18"/>
                <w:szCs w:val="18"/>
              </w:rPr>
              <w:t xml:space="preserve"> cycle</w:t>
            </w:r>
          </w:p>
        </w:tc>
        <w:tc>
          <w:tcPr>
            <w:tcW w:w="1466" w:type="dxa"/>
          </w:tcPr>
          <w:p w14:paraId="1190915D"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93%</w:t>
            </w:r>
          </w:p>
        </w:tc>
        <w:tc>
          <w:tcPr>
            <w:tcW w:w="1554" w:type="dxa"/>
          </w:tcPr>
          <w:p w14:paraId="7225653D"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100%</w:t>
            </w:r>
          </w:p>
        </w:tc>
        <w:tc>
          <w:tcPr>
            <w:tcW w:w="1554" w:type="dxa"/>
          </w:tcPr>
          <w:p w14:paraId="1FA9C7CE"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82%</w:t>
            </w:r>
          </w:p>
        </w:tc>
        <w:tc>
          <w:tcPr>
            <w:tcW w:w="1554" w:type="dxa"/>
          </w:tcPr>
          <w:p w14:paraId="4F62DA04"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93%</w:t>
            </w:r>
          </w:p>
        </w:tc>
        <w:tc>
          <w:tcPr>
            <w:tcW w:w="1554" w:type="dxa"/>
          </w:tcPr>
          <w:p w14:paraId="1E529D6D"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bCs/>
                <w:i/>
                <w:color w:val="000000"/>
                <w:sz w:val="18"/>
                <w:szCs w:val="18"/>
                <w:lang w:eastAsia="fr-CA"/>
              </w:rPr>
              <w:t>97%</w:t>
            </w:r>
          </w:p>
        </w:tc>
        <w:tc>
          <w:tcPr>
            <w:tcW w:w="1554" w:type="dxa"/>
          </w:tcPr>
          <w:p w14:paraId="626E2D7F"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bCs/>
                <w:i/>
                <w:color w:val="000000"/>
                <w:sz w:val="18"/>
                <w:szCs w:val="18"/>
                <w:lang w:eastAsia="fr-CA"/>
              </w:rPr>
              <w:t>94%</w:t>
            </w:r>
          </w:p>
        </w:tc>
      </w:tr>
      <w:tr w:rsidR="00404FAD" w14:paraId="5B2E2FD8" w14:textId="77777777" w:rsidTr="00404FAD">
        <w:tc>
          <w:tcPr>
            <w:tcW w:w="1554" w:type="dxa"/>
          </w:tcPr>
          <w:p w14:paraId="657128C6"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2</w:t>
            </w:r>
            <w:r w:rsidRPr="00404FAD">
              <w:rPr>
                <w:rFonts w:ascii="Times New Roman" w:eastAsiaTheme="majorEastAsia" w:hAnsi="Times New Roman" w:cs="Times New Roman"/>
                <w:b/>
                <w:sz w:val="18"/>
                <w:szCs w:val="18"/>
                <w:vertAlign w:val="superscript"/>
              </w:rPr>
              <w:t>e</w:t>
            </w:r>
            <w:r w:rsidRPr="00404FAD">
              <w:rPr>
                <w:rFonts w:ascii="Times New Roman" w:eastAsiaTheme="majorEastAsia" w:hAnsi="Times New Roman" w:cs="Times New Roman"/>
                <w:b/>
                <w:sz w:val="18"/>
                <w:szCs w:val="18"/>
              </w:rPr>
              <w:t xml:space="preserve"> cycle</w:t>
            </w:r>
          </w:p>
        </w:tc>
        <w:tc>
          <w:tcPr>
            <w:tcW w:w="1466" w:type="dxa"/>
          </w:tcPr>
          <w:p w14:paraId="4136182F"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80%</w:t>
            </w:r>
          </w:p>
        </w:tc>
        <w:tc>
          <w:tcPr>
            <w:tcW w:w="1554" w:type="dxa"/>
          </w:tcPr>
          <w:p w14:paraId="534A9E43"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86%</w:t>
            </w:r>
          </w:p>
        </w:tc>
        <w:tc>
          <w:tcPr>
            <w:tcW w:w="1554" w:type="dxa"/>
          </w:tcPr>
          <w:p w14:paraId="70A64C59"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87%</w:t>
            </w:r>
          </w:p>
        </w:tc>
        <w:tc>
          <w:tcPr>
            <w:tcW w:w="1554" w:type="dxa"/>
          </w:tcPr>
          <w:p w14:paraId="36CBF4A2"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i/>
                <w:iCs/>
                <w:color w:val="000000"/>
                <w:sz w:val="18"/>
                <w:szCs w:val="18"/>
                <w:lang w:eastAsia="fr-CA"/>
              </w:rPr>
              <w:t>90%</w:t>
            </w:r>
          </w:p>
        </w:tc>
        <w:tc>
          <w:tcPr>
            <w:tcW w:w="1554" w:type="dxa"/>
          </w:tcPr>
          <w:p w14:paraId="4974BFE5"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bCs/>
                <w:i/>
                <w:color w:val="000000"/>
                <w:sz w:val="18"/>
                <w:szCs w:val="18"/>
                <w:lang w:eastAsia="fr-CA"/>
              </w:rPr>
              <w:t>82%</w:t>
            </w:r>
          </w:p>
        </w:tc>
        <w:tc>
          <w:tcPr>
            <w:tcW w:w="1554" w:type="dxa"/>
          </w:tcPr>
          <w:p w14:paraId="1EF29440" w14:textId="77777777" w:rsidR="00404FAD" w:rsidRPr="00404FAD" w:rsidRDefault="00404FAD" w:rsidP="00740934">
            <w:pPr>
              <w:rPr>
                <w:rFonts w:ascii="Times New Roman" w:eastAsiaTheme="majorEastAsia" w:hAnsi="Times New Roman" w:cs="Times New Roman"/>
                <w:i/>
                <w:sz w:val="18"/>
                <w:szCs w:val="18"/>
              </w:rPr>
            </w:pPr>
            <w:r w:rsidRPr="00404FAD">
              <w:rPr>
                <w:rFonts w:ascii="Times New Roman" w:eastAsia="Times New Roman" w:hAnsi="Times New Roman" w:cs="Times New Roman"/>
                <w:bCs/>
                <w:i/>
                <w:color w:val="000000"/>
                <w:sz w:val="18"/>
                <w:szCs w:val="18"/>
                <w:lang w:eastAsia="fr-CA"/>
              </w:rPr>
              <w:t>93%</w:t>
            </w:r>
          </w:p>
        </w:tc>
      </w:tr>
      <w:tr w:rsidR="00404FAD" w14:paraId="64BF68C7" w14:textId="77777777" w:rsidTr="00404FAD">
        <w:tc>
          <w:tcPr>
            <w:tcW w:w="1554" w:type="dxa"/>
          </w:tcPr>
          <w:p w14:paraId="15EE4E15" w14:textId="77777777" w:rsidR="00404FAD" w:rsidRPr="00404FAD" w:rsidRDefault="00404FAD" w:rsidP="00740934">
            <w:pPr>
              <w:spacing w:line="360" w:lineRule="auto"/>
              <w:jc w:val="both"/>
              <w:rPr>
                <w:rFonts w:ascii="Times New Roman" w:eastAsiaTheme="majorEastAsia" w:hAnsi="Times New Roman" w:cs="Times New Roman"/>
                <w:b/>
                <w:sz w:val="18"/>
                <w:szCs w:val="18"/>
              </w:rPr>
            </w:pPr>
            <w:r w:rsidRPr="00404FAD">
              <w:rPr>
                <w:rFonts w:ascii="Times New Roman" w:eastAsiaTheme="majorEastAsia" w:hAnsi="Times New Roman" w:cs="Times New Roman"/>
                <w:b/>
                <w:sz w:val="18"/>
                <w:szCs w:val="18"/>
              </w:rPr>
              <w:t>3</w:t>
            </w:r>
            <w:r w:rsidRPr="00404FAD">
              <w:rPr>
                <w:rFonts w:ascii="Times New Roman" w:eastAsiaTheme="majorEastAsia" w:hAnsi="Times New Roman" w:cs="Times New Roman"/>
                <w:b/>
                <w:sz w:val="18"/>
                <w:szCs w:val="18"/>
                <w:vertAlign w:val="superscript"/>
              </w:rPr>
              <w:t>e</w:t>
            </w:r>
            <w:r w:rsidRPr="00404FAD">
              <w:rPr>
                <w:rFonts w:ascii="Times New Roman" w:eastAsiaTheme="majorEastAsia" w:hAnsi="Times New Roman" w:cs="Times New Roman"/>
                <w:b/>
                <w:sz w:val="18"/>
                <w:szCs w:val="18"/>
              </w:rPr>
              <w:t xml:space="preserve"> cycle</w:t>
            </w:r>
          </w:p>
        </w:tc>
        <w:tc>
          <w:tcPr>
            <w:tcW w:w="1466" w:type="dxa"/>
          </w:tcPr>
          <w:p w14:paraId="72364295" w14:textId="77777777" w:rsidR="00404FAD" w:rsidRPr="00404FAD" w:rsidRDefault="00404FAD" w:rsidP="00740934">
            <w:pPr>
              <w:rPr>
                <w:rFonts w:ascii="Times New Roman" w:eastAsia="Times New Roman" w:hAnsi="Times New Roman" w:cs="Times New Roman"/>
                <w:i/>
                <w:iCs/>
                <w:color w:val="000000"/>
                <w:sz w:val="18"/>
                <w:szCs w:val="18"/>
                <w:lang w:eastAsia="fr-CA"/>
              </w:rPr>
            </w:pPr>
            <w:r w:rsidRPr="00404FAD">
              <w:rPr>
                <w:rFonts w:ascii="Times New Roman" w:eastAsia="Times New Roman" w:hAnsi="Times New Roman" w:cs="Times New Roman"/>
                <w:i/>
                <w:iCs/>
                <w:color w:val="000000"/>
                <w:sz w:val="18"/>
                <w:szCs w:val="18"/>
                <w:lang w:eastAsia="fr-CA"/>
              </w:rPr>
              <w:t>91%</w:t>
            </w:r>
          </w:p>
        </w:tc>
        <w:tc>
          <w:tcPr>
            <w:tcW w:w="1554" w:type="dxa"/>
          </w:tcPr>
          <w:p w14:paraId="26A54EDC" w14:textId="77777777" w:rsidR="00404FAD" w:rsidRPr="00404FAD" w:rsidRDefault="00404FAD" w:rsidP="00740934">
            <w:pPr>
              <w:rPr>
                <w:rFonts w:ascii="Times New Roman" w:eastAsia="Times New Roman" w:hAnsi="Times New Roman" w:cs="Times New Roman"/>
                <w:i/>
                <w:iCs/>
                <w:color w:val="000000"/>
                <w:sz w:val="18"/>
                <w:szCs w:val="18"/>
                <w:lang w:eastAsia="fr-CA"/>
              </w:rPr>
            </w:pPr>
            <w:r w:rsidRPr="00404FAD">
              <w:rPr>
                <w:rFonts w:ascii="Times New Roman" w:eastAsia="Times New Roman" w:hAnsi="Times New Roman" w:cs="Times New Roman"/>
                <w:i/>
                <w:iCs/>
                <w:color w:val="000000"/>
                <w:sz w:val="18"/>
                <w:szCs w:val="18"/>
                <w:lang w:eastAsia="fr-CA"/>
              </w:rPr>
              <w:t>89%</w:t>
            </w:r>
          </w:p>
        </w:tc>
        <w:tc>
          <w:tcPr>
            <w:tcW w:w="1554" w:type="dxa"/>
          </w:tcPr>
          <w:p w14:paraId="2ECF03CC" w14:textId="77777777" w:rsidR="00404FAD" w:rsidRPr="00404FAD" w:rsidRDefault="00404FAD" w:rsidP="00740934">
            <w:pPr>
              <w:rPr>
                <w:rFonts w:ascii="Times New Roman" w:eastAsia="Times New Roman" w:hAnsi="Times New Roman" w:cs="Times New Roman"/>
                <w:i/>
                <w:iCs/>
                <w:color w:val="000000"/>
                <w:sz w:val="18"/>
                <w:szCs w:val="18"/>
                <w:lang w:eastAsia="fr-CA"/>
              </w:rPr>
            </w:pPr>
            <w:r w:rsidRPr="00404FAD">
              <w:rPr>
                <w:rFonts w:ascii="Times New Roman" w:eastAsia="Times New Roman" w:hAnsi="Times New Roman" w:cs="Times New Roman"/>
                <w:i/>
                <w:iCs/>
                <w:color w:val="000000"/>
                <w:sz w:val="18"/>
                <w:szCs w:val="18"/>
                <w:lang w:eastAsia="fr-CA"/>
              </w:rPr>
              <w:t>86%</w:t>
            </w:r>
          </w:p>
        </w:tc>
        <w:tc>
          <w:tcPr>
            <w:tcW w:w="1554" w:type="dxa"/>
          </w:tcPr>
          <w:p w14:paraId="56D17396" w14:textId="77777777" w:rsidR="00404FAD" w:rsidRPr="00404FAD" w:rsidRDefault="00404FAD" w:rsidP="00740934">
            <w:pPr>
              <w:rPr>
                <w:rFonts w:ascii="Times New Roman" w:eastAsia="Times New Roman" w:hAnsi="Times New Roman" w:cs="Times New Roman"/>
                <w:i/>
                <w:iCs/>
                <w:color w:val="000000"/>
                <w:sz w:val="18"/>
                <w:szCs w:val="18"/>
                <w:lang w:eastAsia="fr-CA"/>
              </w:rPr>
            </w:pPr>
            <w:r w:rsidRPr="00404FAD">
              <w:rPr>
                <w:rFonts w:ascii="Times New Roman" w:eastAsia="Times New Roman" w:hAnsi="Times New Roman" w:cs="Times New Roman"/>
                <w:i/>
                <w:iCs/>
                <w:color w:val="000000"/>
                <w:sz w:val="18"/>
                <w:szCs w:val="18"/>
                <w:lang w:eastAsia="fr-CA"/>
              </w:rPr>
              <w:t>82%</w:t>
            </w:r>
          </w:p>
        </w:tc>
        <w:tc>
          <w:tcPr>
            <w:tcW w:w="1554" w:type="dxa"/>
          </w:tcPr>
          <w:p w14:paraId="3C4C3076" w14:textId="77777777" w:rsidR="00404FAD" w:rsidRPr="00404FAD" w:rsidRDefault="00404FAD" w:rsidP="00740934">
            <w:pPr>
              <w:rPr>
                <w:rFonts w:ascii="Times New Roman" w:eastAsia="Times New Roman" w:hAnsi="Times New Roman" w:cs="Times New Roman"/>
                <w:bCs/>
                <w:i/>
                <w:color w:val="000000"/>
                <w:sz w:val="18"/>
                <w:szCs w:val="18"/>
                <w:lang w:eastAsia="fr-CA"/>
              </w:rPr>
            </w:pPr>
            <w:r w:rsidRPr="00404FAD">
              <w:rPr>
                <w:rFonts w:ascii="Times New Roman" w:eastAsia="Times New Roman" w:hAnsi="Times New Roman" w:cs="Times New Roman"/>
                <w:bCs/>
                <w:i/>
                <w:color w:val="000000"/>
                <w:sz w:val="18"/>
                <w:szCs w:val="18"/>
                <w:lang w:eastAsia="fr-CA"/>
              </w:rPr>
              <w:t>78%</w:t>
            </w:r>
          </w:p>
        </w:tc>
        <w:tc>
          <w:tcPr>
            <w:tcW w:w="1554" w:type="dxa"/>
          </w:tcPr>
          <w:p w14:paraId="51EBF915" w14:textId="77777777" w:rsidR="00404FAD" w:rsidRPr="00404FAD" w:rsidRDefault="00404FAD" w:rsidP="00740934">
            <w:pPr>
              <w:rPr>
                <w:rFonts w:ascii="Times New Roman" w:eastAsia="Times New Roman" w:hAnsi="Times New Roman" w:cs="Times New Roman"/>
                <w:bCs/>
                <w:i/>
                <w:color w:val="000000"/>
                <w:sz w:val="18"/>
                <w:szCs w:val="18"/>
                <w:lang w:eastAsia="fr-CA"/>
              </w:rPr>
            </w:pPr>
            <w:r w:rsidRPr="00404FAD">
              <w:rPr>
                <w:rFonts w:ascii="Times New Roman" w:eastAsia="Times New Roman" w:hAnsi="Times New Roman" w:cs="Times New Roman"/>
                <w:bCs/>
                <w:i/>
                <w:color w:val="000000"/>
                <w:sz w:val="18"/>
                <w:szCs w:val="18"/>
                <w:lang w:eastAsia="fr-CA"/>
              </w:rPr>
              <w:t>91%</w:t>
            </w:r>
          </w:p>
        </w:tc>
      </w:tr>
    </w:tbl>
    <w:p w14:paraId="1E238571" w14:textId="77777777" w:rsidR="004541BA" w:rsidRDefault="004541BA">
      <w:pPr>
        <w:rPr>
          <w:rFonts w:asciiTheme="majorHAnsi" w:eastAsiaTheme="majorEastAsia" w:hAnsiTheme="majorHAnsi" w:cstheme="majorBidi"/>
          <w:color w:val="2F5496" w:themeColor="accent1" w:themeShade="BF"/>
          <w:sz w:val="32"/>
          <w:szCs w:val="32"/>
        </w:rPr>
      </w:pPr>
    </w:p>
    <w:p w14:paraId="53C31026" w14:textId="77777777" w:rsidR="004541BA" w:rsidRDefault="004541BA">
      <w:pPr>
        <w:rPr>
          <w:rFonts w:asciiTheme="majorHAnsi" w:eastAsiaTheme="majorEastAsia" w:hAnsiTheme="majorHAnsi" w:cstheme="majorBidi"/>
          <w:color w:val="2F5496" w:themeColor="accent1" w:themeShade="BF"/>
          <w:sz w:val="32"/>
          <w:szCs w:val="32"/>
        </w:rPr>
      </w:pPr>
    </w:p>
    <w:p w14:paraId="7D4F624F" w14:textId="77777777" w:rsidR="00740934" w:rsidRDefault="00740934">
      <w:pPr>
        <w:rPr>
          <w:rFonts w:asciiTheme="majorHAnsi" w:eastAsiaTheme="majorEastAsia" w:hAnsiTheme="majorHAnsi" w:cstheme="majorBidi"/>
          <w:color w:val="2F5496" w:themeColor="accent1" w:themeShade="BF"/>
          <w:sz w:val="32"/>
          <w:szCs w:val="32"/>
        </w:rPr>
      </w:pPr>
    </w:p>
    <w:p w14:paraId="697B6F1A" w14:textId="77777777" w:rsidR="004D2752" w:rsidRDefault="004D2752">
      <w:pPr>
        <w:rPr>
          <w:rFonts w:asciiTheme="majorHAnsi" w:eastAsiaTheme="majorEastAsia" w:hAnsiTheme="majorHAnsi" w:cstheme="majorBidi"/>
          <w:color w:val="2F5496" w:themeColor="accent1" w:themeShade="BF"/>
          <w:sz w:val="32"/>
          <w:szCs w:val="32"/>
        </w:rPr>
      </w:pPr>
    </w:p>
    <w:p w14:paraId="3F6222C5" w14:textId="77777777" w:rsidR="004D2752" w:rsidRDefault="004D2752">
      <w:pPr>
        <w:rPr>
          <w:rFonts w:asciiTheme="majorHAnsi" w:eastAsiaTheme="majorEastAsia" w:hAnsiTheme="majorHAnsi" w:cstheme="majorBidi"/>
          <w:color w:val="2F5496" w:themeColor="accent1" w:themeShade="BF"/>
          <w:sz w:val="32"/>
          <w:szCs w:val="32"/>
        </w:rPr>
      </w:pPr>
    </w:p>
    <w:p w14:paraId="32DCAFBE" w14:textId="77777777" w:rsidR="004D2752" w:rsidRDefault="004D2752">
      <w:pPr>
        <w:rPr>
          <w:rFonts w:asciiTheme="majorHAnsi" w:eastAsiaTheme="majorEastAsia" w:hAnsiTheme="majorHAnsi" w:cstheme="majorBidi"/>
          <w:color w:val="2F5496" w:themeColor="accent1" w:themeShade="BF"/>
          <w:sz w:val="32"/>
          <w:szCs w:val="32"/>
        </w:rPr>
      </w:pPr>
    </w:p>
    <w:p w14:paraId="574ECD23" w14:textId="77777777" w:rsidR="00740934" w:rsidRDefault="00740934">
      <w:pPr>
        <w:rPr>
          <w:rFonts w:asciiTheme="majorHAnsi" w:eastAsiaTheme="majorEastAsia" w:hAnsiTheme="majorHAnsi" w:cstheme="majorBidi"/>
          <w:color w:val="2F5496" w:themeColor="accent1" w:themeShade="BF"/>
          <w:sz w:val="32"/>
          <w:szCs w:val="32"/>
        </w:rPr>
      </w:pPr>
    </w:p>
    <w:p w14:paraId="05208BA3" w14:textId="77777777" w:rsidR="00740934" w:rsidRDefault="00740934">
      <w:pPr>
        <w:rPr>
          <w:rFonts w:asciiTheme="majorHAnsi" w:eastAsiaTheme="majorEastAsia" w:hAnsiTheme="majorHAnsi" w:cstheme="majorBidi"/>
          <w:color w:val="2F5496" w:themeColor="accent1" w:themeShade="BF"/>
          <w:sz w:val="32"/>
          <w:szCs w:val="32"/>
        </w:rPr>
      </w:pPr>
    </w:p>
    <w:p w14:paraId="4C99B079" w14:textId="77777777" w:rsidR="000F3003" w:rsidRDefault="00E05D2D" w:rsidP="00E05D2D">
      <w:pPr>
        <w:rPr>
          <w:rFonts w:asciiTheme="majorHAnsi" w:eastAsiaTheme="majorEastAsia" w:hAnsiTheme="majorHAnsi" w:cstheme="majorBidi"/>
          <w:color w:val="2F5496" w:themeColor="accent1" w:themeShade="BF"/>
          <w:sz w:val="32"/>
          <w:szCs w:val="32"/>
        </w:rPr>
      </w:pPr>
      <w:r w:rsidRPr="00287095">
        <w:rPr>
          <w:rFonts w:asciiTheme="majorHAnsi" w:eastAsiaTheme="majorEastAsia" w:hAnsiTheme="majorHAnsi" w:cstheme="majorBidi"/>
          <w:color w:val="2F5496" w:themeColor="accent1" w:themeShade="BF"/>
          <w:sz w:val="32"/>
          <w:szCs w:val="32"/>
        </w:rPr>
        <w:t xml:space="preserve">ORIENTATIONS, OBJECTIFS, INDICATEURS ET CIBLES PROPRES À </w:t>
      </w:r>
      <w:r w:rsidR="004541BA">
        <w:rPr>
          <w:rFonts w:asciiTheme="majorHAnsi" w:eastAsiaTheme="majorEastAsia" w:hAnsiTheme="majorHAnsi" w:cstheme="majorBidi"/>
          <w:color w:val="2F5496" w:themeColor="accent1" w:themeShade="BF"/>
          <w:sz w:val="32"/>
          <w:szCs w:val="32"/>
        </w:rPr>
        <w:t>L’ÉCOLE</w:t>
      </w:r>
    </w:p>
    <w:p w14:paraId="3F13FE01" w14:textId="77777777" w:rsidR="00740934" w:rsidRPr="00E05D2D" w:rsidRDefault="00740934" w:rsidP="00E05D2D">
      <w:pPr>
        <w:rPr>
          <w:rFonts w:ascii="Times New Roman" w:hAnsi="Times New Roman" w:cs="Times New Roman"/>
          <w:sz w:val="24"/>
          <w:szCs w:val="24"/>
        </w:rPr>
      </w:pPr>
    </w:p>
    <w:tbl>
      <w:tblPr>
        <w:tblStyle w:val="Grilledutableau"/>
        <w:tblW w:w="10911" w:type="dxa"/>
        <w:tblLook w:val="04A0" w:firstRow="1" w:lastRow="0" w:firstColumn="1" w:lastColumn="0" w:noHBand="0" w:noVBand="1"/>
      </w:tblPr>
      <w:tblGrid>
        <w:gridCol w:w="3108"/>
        <w:gridCol w:w="2107"/>
        <w:gridCol w:w="2585"/>
        <w:gridCol w:w="3111"/>
      </w:tblGrid>
      <w:tr w:rsidR="004C2D52" w:rsidRPr="009632E5" w14:paraId="2C5C57DC" w14:textId="77777777" w:rsidTr="004C2D52">
        <w:trPr>
          <w:trHeight w:val="567"/>
        </w:trPr>
        <w:tc>
          <w:tcPr>
            <w:tcW w:w="3108" w:type="dxa"/>
            <w:tcBorders>
              <w:right w:val="nil"/>
            </w:tcBorders>
            <w:shd w:val="clear" w:color="auto" w:fill="1F3864" w:themeFill="accent1" w:themeFillShade="80"/>
            <w:vAlign w:val="center"/>
          </w:tcPr>
          <w:p w14:paraId="7D04435A" w14:textId="77777777" w:rsidR="004C2D52" w:rsidRPr="009632E5" w:rsidRDefault="004C2D52" w:rsidP="00FC75C7">
            <w:pPr>
              <w:ind w:left="27" w:hanging="7"/>
              <w:rPr>
                <w:rFonts w:ascii="Times New Roman" w:hAnsi="Times New Roman" w:cs="Times New Roman"/>
                <w:sz w:val="20"/>
                <w:szCs w:val="24"/>
              </w:rPr>
            </w:pPr>
            <w:bookmarkStart w:id="2" w:name="_Hlk512334903"/>
            <w:r w:rsidRPr="009632E5">
              <w:rPr>
                <w:rFonts w:ascii="Times New Roman" w:hAnsi="Times New Roman" w:cs="Times New Roman"/>
                <w:b/>
                <w:sz w:val="24"/>
                <w:szCs w:val="24"/>
              </w:rPr>
              <w:t xml:space="preserve">ENJEU </w:t>
            </w:r>
            <w:r>
              <w:rPr>
                <w:rFonts w:ascii="Times New Roman" w:hAnsi="Times New Roman" w:cs="Times New Roman"/>
                <w:b/>
                <w:sz w:val="24"/>
                <w:szCs w:val="24"/>
              </w:rPr>
              <w:t xml:space="preserve">1 </w:t>
            </w:r>
          </w:p>
        </w:tc>
        <w:tc>
          <w:tcPr>
            <w:tcW w:w="7803" w:type="dxa"/>
            <w:gridSpan w:val="3"/>
            <w:tcBorders>
              <w:left w:val="nil"/>
            </w:tcBorders>
            <w:shd w:val="clear" w:color="auto" w:fill="1F3864" w:themeFill="accent1" w:themeFillShade="80"/>
            <w:vAlign w:val="center"/>
          </w:tcPr>
          <w:p w14:paraId="2798CF7B" w14:textId="77777777" w:rsidR="004C2D52" w:rsidRPr="009632E5" w:rsidRDefault="008A6C2A" w:rsidP="004C2D52">
            <w:pPr>
              <w:ind w:left="471"/>
              <w:rPr>
                <w:rFonts w:ascii="Times New Roman" w:hAnsi="Times New Roman" w:cs="Times New Roman"/>
                <w:b/>
                <w:sz w:val="20"/>
                <w:szCs w:val="24"/>
              </w:rPr>
            </w:pPr>
            <w:r>
              <w:rPr>
                <w:rFonts w:ascii="Times New Roman" w:hAnsi="Times New Roman" w:cs="Times New Roman"/>
                <w:b/>
                <w:sz w:val="24"/>
                <w:szCs w:val="24"/>
              </w:rPr>
              <w:t>La réussite globale de chaque élève</w:t>
            </w:r>
          </w:p>
        </w:tc>
      </w:tr>
      <w:tr w:rsidR="004C2D52" w:rsidRPr="009632E5" w14:paraId="6A0934C6" w14:textId="77777777" w:rsidTr="004C2D52">
        <w:trPr>
          <w:trHeight w:val="699"/>
        </w:trPr>
        <w:tc>
          <w:tcPr>
            <w:tcW w:w="3108" w:type="dxa"/>
            <w:tcBorders>
              <w:right w:val="nil"/>
            </w:tcBorders>
            <w:shd w:val="clear" w:color="auto" w:fill="8EAADB" w:themeFill="accent1" w:themeFillTint="99"/>
            <w:vAlign w:val="center"/>
          </w:tcPr>
          <w:p w14:paraId="6DA352E8" w14:textId="77777777" w:rsidR="004C2D52" w:rsidRPr="009632E5" w:rsidRDefault="004C2D52" w:rsidP="00FC75C7">
            <w:pPr>
              <w:ind w:left="2148" w:hanging="2126"/>
              <w:rPr>
                <w:rFonts w:ascii="Times New Roman" w:hAnsi="Times New Roman" w:cs="Times New Roman"/>
                <w:sz w:val="24"/>
                <w:szCs w:val="24"/>
              </w:rPr>
            </w:pPr>
            <w:r w:rsidRPr="009632E5">
              <w:rPr>
                <w:rFonts w:ascii="Times New Roman" w:hAnsi="Times New Roman" w:cs="Times New Roman"/>
                <w:sz w:val="24"/>
                <w:szCs w:val="24"/>
              </w:rPr>
              <w:t xml:space="preserve">ORIENTATION </w:t>
            </w:r>
            <w:r w:rsidR="00FC75C7">
              <w:rPr>
                <w:rFonts w:ascii="Times New Roman" w:hAnsi="Times New Roman" w:cs="Times New Roman"/>
                <w:sz w:val="24"/>
                <w:szCs w:val="24"/>
              </w:rPr>
              <w:t xml:space="preserve">1   </w:t>
            </w:r>
          </w:p>
        </w:tc>
        <w:tc>
          <w:tcPr>
            <w:tcW w:w="7803" w:type="dxa"/>
            <w:gridSpan w:val="3"/>
            <w:tcBorders>
              <w:left w:val="nil"/>
            </w:tcBorders>
            <w:shd w:val="clear" w:color="auto" w:fill="8EAADB" w:themeFill="accent1" w:themeFillTint="99"/>
            <w:vAlign w:val="center"/>
          </w:tcPr>
          <w:p w14:paraId="2DB09321" w14:textId="77777777" w:rsidR="004C2D52" w:rsidRPr="009632E5" w:rsidRDefault="00FC75C7" w:rsidP="00FC75C7">
            <w:pPr>
              <w:ind w:left="456"/>
              <w:rPr>
                <w:rFonts w:ascii="Times New Roman" w:hAnsi="Times New Roman" w:cs="Times New Roman"/>
                <w:sz w:val="24"/>
                <w:szCs w:val="24"/>
              </w:rPr>
            </w:pPr>
            <w:r>
              <w:rPr>
                <w:rFonts w:ascii="Times New Roman" w:hAnsi="Times New Roman" w:cs="Times New Roman"/>
                <w:sz w:val="24"/>
                <w:szCs w:val="24"/>
              </w:rPr>
              <w:t>Augmenter les compétences en français</w:t>
            </w:r>
          </w:p>
        </w:tc>
      </w:tr>
      <w:tr w:rsidR="004C2D52" w:rsidRPr="009632E5" w14:paraId="71F4E8BA" w14:textId="77777777" w:rsidTr="004C2D52">
        <w:trPr>
          <w:trHeight w:val="510"/>
        </w:trPr>
        <w:tc>
          <w:tcPr>
            <w:tcW w:w="3108" w:type="dxa"/>
            <w:shd w:val="clear" w:color="auto" w:fill="D9D9D9" w:themeFill="background1" w:themeFillShade="D9"/>
            <w:vAlign w:val="center"/>
          </w:tcPr>
          <w:p w14:paraId="7E3A7D52" w14:textId="77777777" w:rsidR="004C2D52" w:rsidRPr="00DC5AAA" w:rsidRDefault="00FC75C7" w:rsidP="006F46FA">
            <w:pPr>
              <w:jc w:val="center"/>
              <w:rPr>
                <w:rFonts w:ascii="Times New Roman" w:hAnsi="Times New Roman" w:cs="Times New Roman"/>
                <w:b/>
                <w:sz w:val="24"/>
                <w:szCs w:val="20"/>
              </w:rPr>
            </w:pPr>
            <w:r w:rsidRPr="00DC5AAA">
              <w:rPr>
                <w:rFonts w:ascii="Times New Roman" w:hAnsi="Times New Roman" w:cs="Times New Roman"/>
                <w:b/>
                <w:sz w:val="24"/>
                <w:szCs w:val="20"/>
              </w:rPr>
              <w:t>Objectifs</w:t>
            </w:r>
          </w:p>
        </w:tc>
        <w:tc>
          <w:tcPr>
            <w:tcW w:w="2107" w:type="dxa"/>
            <w:shd w:val="clear" w:color="auto" w:fill="D9D9D9" w:themeFill="background1" w:themeFillShade="D9"/>
            <w:vAlign w:val="center"/>
          </w:tcPr>
          <w:p w14:paraId="24E6BA7C" w14:textId="77777777" w:rsidR="004C2D52" w:rsidRPr="00DC5AAA" w:rsidRDefault="00B209EB" w:rsidP="00DC5AAA">
            <w:pPr>
              <w:jc w:val="center"/>
              <w:rPr>
                <w:rFonts w:ascii="Times New Roman" w:hAnsi="Times New Roman" w:cs="Times New Roman"/>
                <w:b/>
                <w:sz w:val="24"/>
                <w:szCs w:val="20"/>
              </w:rPr>
            </w:pPr>
            <w:r w:rsidRPr="00DC5AAA">
              <w:rPr>
                <w:rFonts w:ascii="Times New Roman" w:hAnsi="Times New Roman" w:cs="Times New Roman"/>
                <w:b/>
                <w:sz w:val="24"/>
                <w:szCs w:val="20"/>
              </w:rPr>
              <w:t>Cible</w:t>
            </w:r>
          </w:p>
        </w:tc>
        <w:tc>
          <w:tcPr>
            <w:tcW w:w="2585" w:type="dxa"/>
            <w:shd w:val="clear" w:color="auto" w:fill="D9D9D9" w:themeFill="background1" w:themeFillShade="D9"/>
            <w:vAlign w:val="center"/>
          </w:tcPr>
          <w:p w14:paraId="428CFF16" w14:textId="77777777" w:rsidR="004C2D52" w:rsidRPr="00DC5AAA" w:rsidRDefault="004C2D52" w:rsidP="006F46FA">
            <w:pPr>
              <w:jc w:val="center"/>
              <w:rPr>
                <w:rFonts w:ascii="Times New Roman" w:hAnsi="Times New Roman" w:cs="Times New Roman"/>
                <w:b/>
                <w:sz w:val="24"/>
                <w:szCs w:val="20"/>
              </w:rPr>
            </w:pPr>
            <w:r w:rsidRPr="00DC5AAA">
              <w:rPr>
                <w:rFonts w:ascii="Times New Roman" w:hAnsi="Times New Roman" w:cs="Times New Roman"/>
                <w:b/>
                <w:sz w:val="24"/>
                <w:szCs w:val="20"/>
              </w:rPr>
              <w:t>Situation actuelle</w:t>
            </w:r>
          </w:p>
        </w:tc>
        <w:tc>
          <w:tcPr>
            <w:tcW w:w="3111" w:type="dxa"/>
            <w:shd w:val="clear" w:color="auto" w:fill="D9D9D9" w:themeFill="background1" w:themeFillShade="D9"/>
            <w:vAlign w:val="center"/>
          </w:tcPr>
          <w:p w14:paraId="3622D93E" w14:textId="77777777" w:rsidR="004C2D52" w:rsidRPr="00DC5AAA" w:rsidRDefault="004C2D52" w:rsidP="006F46FA">
            <w:pPr>
              <w:jc w:val="center"/>
              <w:rPr>
                <w:rFonts w:ascii="Times New Roman" w:hAnsi="Times New Roman" w:cs="Times New Roman"/>
                <w:b/>
                <w:sz w:val="24"/>
                <w:szCs w:val="20"/>
              </w:rPr>
            </w:pPr>
            <w:r w:rsidRPr="00DC5AAA">
              <w:rPr>
                <w:rFonts w:ascii="Times New Roman" w:hAnsi="Times New Roman" w:cs="Times New Roman"/>
                <w:b/>
                <w:sz w:val="24"/>
                <w:szCs w:val="20"/>
              </w:rPr>
              <w:t>Indicateurs</w:t>
            </w:r>
          </w:p>
        </w:tc>
      </w:tr>
      <w:tr w:rsidR="004C2D52" w:rsidRPr="009632E5" w14:paraId="268FD4EA" w14:textId="77777777" w:rsidTr="004C2D52">
        <w:trPr>
          <w:trHeight w:val="1309"/>
        </w:trPr>
        <w:tc>
          <w:tcPr>
            <w:tcW w:w="3108" w:type="dxa"/>
            <w:vAlign w:val="center"/>
          </w:tcPr>
          <w:p w14:paraId="5B91132A" w14:textId="77777777" w:rsidR="004C2D52" w:rsidRPr="00FC13DC" w:rsidRDefault="00AF0DBC" w:rsidP="00B209EB">
            <w:pPr>
              <w:rPr>
                <w:rFonts w:ascii="Times New Roman" w:eastAsia="Times New Roman" w:hAnsi="Times New Roman" w:cs="Times New Roman"/>
                <w:color w:val="000000"/>
                <w:sz w:val="20"/>
                <w:szCs w:val="20"/>
                <w:lang w:eastAsia="fr-CA"/>
              </w:rPr>
            </w:pPr>
            <w:sdt>
              <w:sdtPr>
                <w:rPr>
                  <w:rFonts w:ascii="Calibri" w:eastAsia="Calibri" w:hAnsi="Calibri" w:cs="Times New Roman"/>
                  <w:i/>
                  <w:sz w:val="20"/>
                  <w:szCs w:val="20"/>
                </w:rPr>
                <w:id w:val="873574650"/>
                <w:placeholder>
                  <w:docPart w:val="98E22A5743A84BC782427C401B00D16F"/>
                </w:placeholder>
              </w:sdtPr>
              <w:sdtEndPr/>
              <w:sdtContent>
                <w:r w:rsidR="00B209EB">
                  <w:rPr>
                    <w:rFonts w:ascii="Calibri" w:eastAsia="Calibri" w:hAnsi="Calibri" w:cs="Times New Roman"/>
                    <w:i/>
                    <w:sz w:val="20"/>
                    <w:szCs w:val="20"/>
                  </w:rPr>
                  <w:t xml:space="preserve">Améliorer la compétence en </w:t>
                </w:r>
                <w:r w:rsidR="00B209EB" w:rsidRPr="00E42939">
                  <w:rPr>
                    <w:rFonts w:ascii="Calibri" w:eastAsia="Calibri" w:hAnsi="Calibri" w:cs="Times New Roman"/>
                    <w:i/>
                    <w:sz w:val="18"/>
                    <w:szCs w:val="20"/>
                  </w:rPr>
                  <w:t>lecture</w:t>
                </w:r>
                <w:r w:rsidR="00B209EB">
                  <w:rPr>
                    <w:rFonts w:ascii="Calibri" w:eastAsia="Calibri" w:hAnsi="Calibri" w:cs="Times New Roman"/>
                    <w:i/>
                    <w:sz w:val="20"/>
                    <w:szCs w:val="20"/>
                  </w:rPr>
                  <w:t xml:space="preserve"> </w:t>
                </w:r>
              </w:sdtContent>
            </w:sdt>
          </w:p>
        </w:tc>
        <w:tc>
          <w:tcPr>
            <w:tcW w:w="2107" w:type="dxa"/>
            <w:shd w:val="clear" w:color="auto" w:fill="auto"/>
            <w:vAlign w:val="center"/>
          </w:tcPr>
          <w:p w14:paraId="67992C2A" w14:textId="77777777" w:rsidR="004C2D52" w:rsidRPr="00FC13DC" w:rsidRDefault="00AF0DBC" w:rsidP="00575AF5">
            <w:pPr>
              <w:rPr>
                <w:rFonts w:ascii="Times New Roman" w:eastAsia="Times New Roman" w:hAnsi="Times New Roman" w:cs="Times New Roman"/>
                <w:color w:val="000000"/>
                <w:sz w:val="20"/>
                <w:szCs w:val="20"/>
                <w:lang w:eastAsia="fr-CA"/>
              </w:rPr>
            </w:pPr>
            <w:sdt>
              <w:sdtPr>
                <w:rPr>
                  <w:rStyle w:val="Style4"/>
                </w:rPr>
                <w:id w:val="-1037037135"/>
                <w:placeholder>
                  <w:docPart w:val="001EAB09D73D4652AF8B089C61739971"/>
                </w:placeholder>
              </w:sdtPr>
              <w:sdtEndPr>
                <w:rPr>
                  <w:rStyle w:val="Style4"/>
                </w:rPr>
              </w:sdtEndPr>
              <w:sdtContent>
                <w:sdt>
                  <w:sdtPr>
                    <w:rPr>
                      <w:rFonts w:ascii="Calibri" w:eastAsia="Calibri" w:hAnsi="Calibri" w:cs="Times New Roman"/>
                      <w:i/>
                      <w:sz w:val="20"/>
                      <w:szCs w:val="20"/>
                    </w:rPr>
                    <w:id w:val="-1211040552"/>
                    <w:placeholder>
                      <w:docPart w:val="987731B810AE49FE8870C319640903FE"/>
                    </w:placeholder>
                  </w:sdtPr>
                  <w:sdtEndPr/>
                  <w:sdtContent>
                    <w:r w:rsidR="00ED331B">
                      <w:rPr>
                        <w:rFonts w:ascii="Calibri" w:eastAsia="Calibri" w:hAnsi="Calibri" w:cs="Times New Roman"/>
                        <w:i/>
                        <w:sz w:val="20"/>
                        <w:szCs w:val="20"/>
                      </w:rPr>
                      <w:t xml:space="preserve">Atteindre au moins </w:t>
                    </w:r>
                    <w:r w:rsidR="00B209EB">
                      <w:rPr>
                        <w:rFonts w:ascii="Calibri" w:eastAsia="Calibri" w:hAnsi="Calibri" w:cs="Times New Roman"/>
                        <w:i/>
                        <w:sz w:val="20"/>
                        <w:szCs w:val="20"/>
                      </w:rPr>
                      <w:t>un taux de réussite de 90% en lecture</w:t>
                    </w:r>
                  </w:sdtContent>
                </w:sdt>
              </w:sdtContent>
            </w:sdt>
          </w:p>
        </w:tc>
        <w:tc>
          <w:tcPr>
            <w:tcW w:w="2585" w:type="dxa"/>
            <w:shd w:val="clear" w:color="auto" w:fill="auto"/>
            <w:vAlign w:val="center"/>
          </w:tcPr>
          <w:p w14:paraId="7A403566" w14:textId="77777777" w:rsidR="00D91E96" w:rsidRPr="00943113" w:rsidRDefault="00D91E96" w:rsidP="006F46FA">
            <w:pPr>
              <w:rPr>
                <w:rFonts w:ascii="Times New Roman" w:eastAsia="Times New Roman" w:hAnsi="Times New Roman" w:cs="Times New Roman"/>
                <w:color w:val="FF0000"/>
                <w:sz w:val="20"/>
                <w:szCs w:val="20"/>
                <w:lang w:eastAsia="fr-CA"/>
              </w:rPr>
            </w:pPr>
            <w:r w:rsidRPr="00943113">
              <w:rPr>
                <w:rFonts w:ascii="Times New Roman" w:eastAsia="Times New Roman" w:hAnsi="Times New Roman" w:cs="Times New Roman"/>
                <w:color w:val="FF0000"/>
                <w:sz w:val="20"/>
                <w:szCs w:val="20"/>
                <w:lang w:eastAsia="fr-CA"/>
              </w:rPr>
              <w:t xml:space="preserve">Taux de réussite : </w:t>
            </w:r>
          </w:p>
          <w:p w14:paraId="0C4D8AB6" w14:textId="77777777" w:rsidR="00242D84" w:rsidRPr="00943113" w:rsidRDefault="00242D84" w:rsidP="00242D84">
            <w:pPr>
              <w:rPr>
                <w:rFonts w:ascii="Times New Roman" w:eastAsia="Times New Roman" w:hAnsi="Times New Roman" w:cs="Times New Roman"/>
                <w:color w:val="FF0000"/>
                <w:sz w:val="20"/>
                <w:szCs w:val="20"/>
                <w:lang w:eastAsia="fr-CA"/>
              </w:rPr>
            </w:pPr>
            <w:r w:rsidRPr="00943113">
              <w:rPr>
                <w:rFonts w:ascii="Times New Roman" w:eastAsia="Times New Roman" w:hAnsi="Times New Roman" w:cs="Times New Roman"/>
                <w:color w:val="FF0000"/>
                <w:sz w:val="20"/>
                <w:szCs w:val="20"/>
                <w:lang w:eastAsia="fr-CA"/>
              </w:rPr>
              <w:t>88% 1</w:t>
            </w:r>
            <w:r w:rsidRPr="00943113">
              <w:rPr>
                <w:rFonts w:ascii="Times New Roman" w:eastAsia="Times New Roman" w:hAnsi="Times New Roman" w:cs="Times New Roman"/>
                <w:color w:val="FF0000"/>
                <w:sz w:val="20"/>
                <w:szCs w:val="20"/>
                <w:vertAlign w:val="superscript"/>
                <w:lang w:eastAsia="fr-CA"/>
              </w:rPr>
              <w:t>er</w:t>
            </w:r>
            <w:r w:rsidRPr="00943113">
              <w:rPr>
                <w:rFonts w:ascii="Times New Roman" w:eastAsia="Times New Roman" w:hAnsi="Times New Roman" w:cs="Times New Roman"/>
                <w:color w:val="FF0000"/>
                <w:sz w:val="20"/>
                <w:szCs w:val="20"/>
                <w:lang w:eastAsia="fr-CA"/>
              </w:rPr>
              <w:t xml:space="preserve"> cycle</w:t>
            </w:r>
          </w:p>
          <w:p w14:paraId="15CF16F3" w14:textId="77777777" w:rsidR="00242D84" w:rsidRPr="00943113" w:rsidRDefault="00242D84" w:rsidP="00242D84">
            <w:pPr>
              <w:rPr>
                <w:rFonts w:ascii="Times New Roman" w:eastAsia="Times New Roman" w:hAnsi="Times New Roman" w:cs="Times New Roman"/>
                <w:color w:val="FF0000"/>
                <w:sz w:val="20"/>
                <w:szCs w:val="20"/>
                <w:lang w:eastAsia="fr-CA"/>
              </w:rPr>
            </w:pPr>
            <w:r w:rsidRPr="00943113">
              <w:rPr>
                <w:rFonts w:ascii="Times New Roman" w:eastAsia="Times New Roman" w:hAnsi="Times New Roman" w:cs="Times New Roman"/>
                <w:color w:val="FF0000"/>
                <w:sz w:val="20"/>
                <w:szCs w:val="20"/>
                <w:lang w:eastAsia="fr-CA"/>
              </w:rPr>
              <w:t>93% 2</w:t>
            </w:r>
            <w:r w:rsidRPr="00943113">
              <w:rPr>
                <w:rFonts w:ascii="Times New Roman" w:eastAsia="Times New Roman" w:hAnsi="Times New Roman" w:cs="Times New Roman"/>
                <w:color w:val="FF0000"/>
                <w:sz w:val="20"/>
                <w:szCs w:val="20"/>
                <w:vertAlign w:val="superscript"/>
                <w:lang w:eastAsia="fr-CA"/>
              </w:rPr>
              <w:t>e</w:t>
            </w:r>
            <w:r w:rsidRPr="00943113">
              <w:rPr>
                <w:rFonts w:ascii="Times New Roman" w:eastAsia="Times New Roman" w:hAnsi="Times New Roman" w:cs="Times New Roman"/>
                <w:color w:val="FF0000"/>
                <w:sz w:val="20"/>
                <w:szCs w:val="20"/>
                <w:lang w:eastAsia="fr-CA"/>
              </w:rPr>
              <w:t xml:space="preserve"> cycle</w:t>
            </w:r>
          </w:p>
          <w:p w14:paraId="44B02FE9" w14:textId="77777777" w:rsidR="00B209EB" w:rsidRPr="00FC13DC" w:rsidRDefault="00242D84" w:rsidP="00242D84">
            <w:pPr>
              <w:rPr>
                <w:rFonts w:ascii="Times New Roman" w:eastAsia="Times New Roman" w:hAnsi="Times New Roman" w:cs="Times New Roman"/>
                <w:color w:val="000000"/>
                <w:sz w:val="20"/>
                <w:szCs w:val="20"/>
                <w:lang w:eastAsia="fr-CA"/>
              </w:rPr>
            </w:pPr>
            <w:r w:rsidRPr="00943113">
              <w:rPr>
                <w:rFonts w:ascii="Times New Roman" w:eastAsia="Times New Roman" w:hAnsi="Times New Roman" w:cs="Times New Roman"/>
                <w:color w:val="FF0000"/>
                <w:sz w:val="20"/>
                <w:szCs w:val="20"/>
                <w:lang w:eastAsia="fr-CA"/>
              </w:rPr>
              <w:t>95% 3</w:t>
            </w:r>
            <w:r w:rsidRPr="00943113">
              <w:rPr>
                <w:rFonts w:ascii="Times New Roman" w:eastAsia="Times New Roman" w:hAnsi="Times New Roman" w:cs="Times New Roman"/>
                <w:color w:val="FF0000"/>
                <w:sz w:val="20"/>
                <w:szCs w:val="20"/>
                <w:vertAlign w:val="superscript"/>
                <w:lang w:eastAsia="fr-CA"/>
              </w:rPr>
              <w:t>e</w:t>
            </w:r>
            <w:r w:rsidRPr="00943113">
              <w:rPr>
                <w:rFonts w:ascii="Times New Roman" w:eastAsia="Times New Roman" w:hAnsi="Times New Roman" w:cs="Times New Roman"/>
                <w:color w:val="FF0000"/>
                <w:sz w:val="20"/>
                <w:szCs w:val="20"/>
                <w:lang w:eastAsia="fr-CA"/>
              </w:rPr>
              <w:t xml:space="preserve"> cycle </w:t>
            </w:r>
          </w:p>
        </w:tc>
        <w:tc>
          <w:tcPr>
            <w:tcW w:w="3111" w:type="dxa"/>
            <w:shd w:val="clear" w:color="auto" w:fill="auto"/>
            <w:vAlign w:val="center"/>
          </w:tcPr>
          <w:p w14:paraId="362AC9FF" w14:textId="77777777" w:rsidR="00D91E96" w:rsidRDefault="00ED331B" w:rsidP="006F46FA">
            <w:pPr>
              <w:rPr>
                <w:i/>
              </w:rPr>
            </w:pPr>
            <w:r>
              <w:rPr>
                <w:i/>
              </w:rPr>
              <w:t>T</w:t>
            </w:r>
            <w:r w:rsidR="00D91E96">
              <w:rPr>
                <w:i/>
              </w:rPr>
              <w:t>aux de réussite aux épreuves de fin de cycle</w:t>
            </w:r>
          </w:p>
          <w:p w14:paraId="22941900" w14:textId="77777777" w:rsidR="004C2D52" w:rsidRPr="00822D42" w:rsidRDefault="004C2D52" w:rsidP="006F46FA">
            <w:pPr>
              <w:rPr>
                <w:i/>
              </w:rPr>
            </w:pPr>
          </w:p>
        </w:tc>
      </w:tr>
      <w:tr w:rsidR="004115F5" w:rsidRPr="009632E5" w14:paraId="5F33254F" w14:textId="77777777" w:rsidTr="004115F5">
        <w:trPr>
          <w:trHeight w:val="1309"/>
        </w:trPr>
        <w:tc>
          <w:tcPr>
            <w:tcW w:w="3108" w:type="dxa"/>
            <w:shd w:val="clear" w:color="auto" w:fill="D9D9D9" w:themeFill="background1" w:themeFillShade="D9"/>
            <w:vAlign w:val="center"/>
          </w:tcPr>
          <w:p w14:paraId="76E7EC85" w14:textId="77777777" w:rsidR="004115F5" w:rsidRPr="004115F5" w:rsidRDefault="004115F5"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3F963C2E" w14:textId="5CF3C15A" w:rsidR="00943113" w:rsidRPr="00943113" w:rsidRDefault="00943113" w:rsidP="00943113">
            <w:pPr>
              <w:rPr>
                <w:rFonts w:eastAsia="Calibri" w:cstheme="minorHAnsi"/>
                <w:i/>
                <w:sz w:val="18"/>
                <w:szCs w:val="18"/>
              </w:rPr>
            </w:pPr>
            <w:r>
              <w:rPr>
                <w:rFonts w:eastAsia="Calibri" w:cstheme="minorHAnsi"/>
                <w:i/>
                <w:sz w:val="18"/>
                <w:szCs w:val="18"/>
              </w:rPr>
              <w:t>Préscolaire :</w:t>
            </w:r>
          </w:p>
          <w:p w14:paraId="3A69B083" w14:textId="675EEC25" w:rsidR="000267F1" w:rsidRPr="00A11A47" w:rsidRDefault="000267F1" w:rsidP="00FE24E0">
            <w:pPr>
              <w:pStyle w:val="Paragraphedeliste"/>
              <w:numPr>
                <w:ilvl w:val="0"/>
                <w:numId w:val="32"/>
              </w:numPr>
              <w:rPr>
                <w:rFonts w:eastAsia="Calibri" w:cstheme="minorHAnsi"/>
                <w:i/>
                <w:sz w:val="18"/>
                <w:szCs w:val="18"/>
              </w:rPr>
            </w:pPr>
            <w:r w:rsidRPr="00A11A47">
              <w:rPr>
                <w:rFonts w:eastAsia="Calibri" w:cstheme="minorHAnsi"/>
                <w:i/>
                <w:sz w:val="18"/>
                <w:szCs w:val="18"/>
              </w:rPr>
              <w:t>Programme d’enrichissement du vocabulaire en collaboration avec l’orthophoniste</w:t>
            </w:r>
          </w:p>
          <w:p w14:paraId="03A577B9" w14:textId="6D64C4A6" w:rsidR="00A11A47" w:rsidRDefault="00943113" w:rsidP="00FE24E0">
            <w:pPr>
              <w:pStyle w:val="Paragraphedeliste"/>
              <w:numPr>
                <w:ilvl w:val="0"/>
                <w:numId w:val="32"/>
              </w:numPr>
              <w:rPr>
                <w:rFonts w:eastAsia="Calibri" w:cstheme="minorHAnsi"/>
                <w:i/>
                <w:sz w:val="18"/>
                <w:szCs w:val="18"/>
              </w:rPr>
            </w:pPr>
            <w:r>
              <w:rPr>
                <w:rFonts w:eastAsia="Calibri" w:cstheme="minorHAnsi"/>
                <w:i/>
                <w:sz w:val="18"/>
                <w:szCs w:val="18"/>
              </w:rPr>
              <w:t>Escouade langage en collaboration avec le CS</w:t>
            </w:r>
          </w:p>
          <w:p w14:paraId="4DD8FF60" w14:textId="3FF67C0D" w:rsidR="00943113" w:rsidRPr="00A11A47" w:rsidRDefault="00943113" w:rsidP="00FE24E0">
            <w:pPr>
              <w:pStyle w:val="Paragraphedeliste"/>
              <w:numPr>
                <w:ilvl w:val="0"/>
                <w:numId w:val="32"/>
              </w:numPr>
              <w:rPr>
                <w:rFonts w:eastAsia="Calibri" w:cstheme="minorHAnsi"/>
                <w:i/>
                <w:sz w:val="18"/>
                <w:szCs w:val="18"/>
              </w:rPr>
            </w:pPr>
            <w:r>
              <w:rPr>
                <w:rFonts w:eastAsia="Calibri" w:cstheme="minorHAnsi"/>
                <w:i/>
                <w:sz w:val="18"/>
                <w:szCs w:val="18"/>
              </w:rPr>
              <w:t>La Forêt de l’alphabet et le Sentier de l’alphabet</w:t>
            </w:r>
          </w:p>
          <w:p w14:paraId="7DEE976B" w14:textId="4A4B04B3" w:rsidR="001259BD" w:rsidRPr="00A11A47" w:rsidRDefault="00B93E8B" w:rsidP="001259BD">
            <w:pPr>
              <w:rPr>
                <w:rFonts w:eastAsia="Calibri" w:cstheme="minorHAnsi"/>
                <w:i/>
                <w:sz w:val="18"/>
                <w:szCs w:val="18"/>
              </w:rPr>
            </w:pPr>
            <w:r>
              <w:rPr>
                <w:rFonts w:eastAsia="Calibri" w:cstheme="minorHAnsi"/>
                <w:i/>
                <w:sz w:val="18"/>
                <w:szCs w:val="18"/>
              </w:rPr>
              <w:t xml:space="preserve">Primaire : </w:t>
            </w:r>
          </w:p>
          <w:p w14:paraId="090724A6" w14:textId="77777777" w:rsidR="00FE24E0" w:rsidRPr="00E917C2" w:rsidRDefault="00FE24E0" w:rsidP="00FE24E0">
            <w:pPr>
              <w:numPr>
                <w:ilvl w:val="0"/>
                <w:numId w:val="32"/>
              </w:numPr>
              <w:contextualSpacing/>
              <w:rPr>
                <w:rFonts w:eastAsia="Calibri" w:cstheme="minorHAnsi"/>
                <w:b/>
                <w:sz w:val="18"/>
                <w:szCs w:val="18"/>
              </w:rPr>
            </w:pPr>
            <w:r w:rsidRPr="00A11A47">
              <w:rPr>
                <w:rFonts w:eastAsia="Calibri" w:cstheme="minorHAnsi"/>
                <w:i/>
                <w:sz w:val="18"/>
                <w:szCs w:val="18"/>
              </w:rPr>
              <w:t>Arrimage entre préscolaire et premier cycle pour certaines pratiques (Raconte-moi les sons)</w:t>
            </w:r>
          </w:p>
          <w:p w14:paraId="7215B7D0" w14:textId="77777777" w:rsidR="00FE24E0" w:rsidRPr="00A11A47" w:rsidRDefault="00FE24E0" w:rsidP="00FE24E0">
            <w:pPr>
              <w:numPr>
                <w:ilvl w:val="0"/>
                <w:numId w:val="32"/>
              </w:numPr>
              <w:contextualSpacing/>
              <w:rPr>
                <w:rFonts w:eastAsia="Calibri" w:cstheme="minorHAnsi"/>
                <w:b/>
                <w:sz w:val="18"/>
                <w:szCs w:val="18"/>
              </w:rPr>
            </w:pPr>
            <w:r>
              <w:rPr>
                <w:rFonts w:eastAsia="Calibri" w:cstheme="minorHAnsi"/>
                <w:i/>
                <w:sz w:val="18"/>
                <w:szCs w:val="18"/>
              </w:rPr>
              <w:t>Même affichage des sons au préscolaire qu’au 1</w:t>
            </w:r>
            <w:r w:rsidRPr="00E917C2">
              <w:rPr>
                <w:rFonts w:eastAsia="Calibri" w:cstheme="minorHAnsi"/>
                <w:i/>
                <w:sz w:val="18"/>
                <w:szCs w:val="18"/>
                <w:vertAlign w:val="superscript"/>
              </w:rPr>
              <w:t>er</w:t>
            </w:r>
            <w:r>
              <w:rPr>
                <w:rFonts w:eastAsia="Calibri" w:cstheme="minorHAnsi"/>
                <w:i/>
                <w:sz w:val="18"/>
                <w:szCs w:val="18"/>
              </w:rPr>
              <w:t xml:space="preserve"> cycle (Raconte-moi les sons)</w:t>
            </w:r>
          </w:p>
          <w:p w14:paraId="4533F24F" w14:textId="77777777" w:rsidR="001259BD" w:rsidRPr="00A11A47" w:rsidRDefault="001259BD" w:rsidP="00FE24E0">
            <w:pPr>
              <w:pStyle w:val="Paragraphedeliste"/>
              <w:numPr>
                <w:ilvl w:val="0"/>
                <w:numId w:val="32"/>
              </w:numPr>
              <w:rPr>
                <w:rFonts w:eastAsia="Calibri" w:cstheme="minorHAnsi"/>
                <w:i/>
                <w:sz w:val="18"/>
                <w:szCs w:val="18"/>
              </w:rPr>
            </w:pPr>
            <w:r w:rsidRPr="00A11A47">
              <w:rPr>
                <w:rFonts w:eastAsia="Calibri" w:cstheme="minorHAnsi"/>
                <w:i/>
                <w:sz w:val="18"/>
                <w:szCs w:val="18"/>
              </w:rPr>
              <w:t>Effectuer les stratégies du « avant » (survol, activer les connaissances antérieures, prédiction)</w:t>
            </w:r>
          </w:p>
          <w:p w14:paraId="37DAE527" w14:textId="77777777" w:rsidR="00FE24E0" w:rsidRPr="00A11A47" w:rsidRDefault="00FE24E0" w:rsidP="00FE24E0">
            <w:pPr>
              <w:pStyle w:val="Paragraphedeliste"/>
              <w:numPr>
                <w:ilvl w:val="0"/>
                <w:numId w:val="32"/>
              </w:numPr>
              <w:rPr>
                <w:rFonts w:eastAsia="Calibri" w:cstheme="minorHAnsi"/>
                <w:i/>
                <w:sz w:val="18"/>
                <w:szCs w:val="18"/>
              </w:rPr>
            </w:pPr>
            <w:r w:rsidRPr="00A11A47">
              <w:rPr>
                <w:rFonts w:eastAsia="Calibri" w:cstheme="minorHAnsi"/>
                <w:i/>
                <w:sz w:val="18"/>
                <w:szCs w:val="18"/>
              </w:rPr>
              <w:t xml:space="preserve">Enseignement explicite des stratégies de lecture (QUOI, POURQUOI, COMMENT, QUAND) </w:t>
            </w:r>
          </w:p>
          <w:p w14:paraId="74E3A613" w14:textId="77777777" w:rsidR="00785320" w:rsidRPr="00A11A47" w:rsidRDefault="001259BD" w:rsidP="00FE24E0">
            <w:pPr>
              <w:pStyle w:val="Paragraphedeliste"/>
              <w:numPr>
                <w:ilvl w:val="0"/>
                <w:numId w:val="32"/>
              </w:numPr>
              <w:rPr>
                <w:rFonts w:eastAsia="Calibri" w:cstheme="minorHAnsi"/>
                <w:i/>
                <w:sz w:val="18"/>
                <w:szCs w:val="18"/>
              </w:rPr>
            </w:pPr>
            <w:r w:rsidRPr="00A11A47">
              <w:rPr>
                <w:rFonts w:eastAsia="Calibri" w:cstheme="minorHAnsi"/>
                <w:i/>
                <w:sz w:val="18"/>
                <w:szCs w:val="18"/>
              </w:rPr>
              <w:t xml:space="preserve">Enseignement </w:t>
            </w:r>
            <w:r w:rsidR="00785320" w:rsidRPr="00A11A47">
              <w:rPr>
                <w:rFonts w:eastAsia="Calibri" w:cstheme="minorHAnsi"/>
                <w:i/>
                <w:sz w:val="18"/>
                <w:szCs w:val="18"/>
              </w:rPr>
              <w:t>des stratégies de décodage et de dépannage</w:t>
            </w:r>
          </w:p>
          <w:p w14:paraId="5C671DE3" w14:textId="77777777" w:rsidR="00785320" w:rsidRPr="00A11A47" w:rsidRDefault="00785320" w:rsidP="00FE24E0">
            <w:pPr>
              <w:pStyle w:val="Paragraphedeliste"/>
              <w:numPr>
                <w:ilvl w:val="0"/>
                <w:numId w:val="32"/>
              </w:numPr>
              <w:rPr>
                <w:rFonts w:eastAsia="Calibri" w:cstheme="minorHAnsi"/>
                <w:i/>
                <w:sz w:val="18"/>
                <w:szCs w:val="18"/>
              </w:rPr>
            </w:pPr>
            <w:r w:rsidRPr="00A11A47">
              <w:rPr>
                <w:rFonts w:eastAsia="Calibri" w:cstheme="minorHAnsi"/>
                <w:i/>
                <w:sz w:val="18"/>
                <w:szCs w:val="18"/>
              </w:rPr>
              <w:t>Enseignement de la méth</w:t>
            </w:r>
            <w:r w:rsidR="001259BD" w:rsidRPr="00A11A47">
              <w:rPr>
                <w:rFonts w:eastAsia="Calibri" w:cstheme="minorHAnsi"/>
                <w:i/>
                <w:sz w:val="18"/>
                <w:szCs w:val="18"/>
              </w:rPr>
              <w:t>o</w:t>
            </w:r>
            <w:r w:rsidRPr="00A11A47">
              <w:rPr>
                <w:rFonts w:eastAsia="Calibri" w:cstheme="minorHAnsi"/>
                <w:i/>
                <w:sz w:val="18"/>
                <w:szCs w:val="18"/>
              </w:rPr>
              <w:t>de « Je cherche »</w:t>
            </w:r>
          </w:p>
          <w:p w14:paraId="7AF27862" w14:textId="26C12EA0" w:rsidR="00785320" w:rsidRPr="00A11A47" w:rsidRDefault="00FE24E0" w:rsidP="00FE24E0">
            <w:pPr>
              <w:pStyle w:val="Paragraphedeliste"/>
              <w:numPr>
                <w:ilvl w:val="0"/>
                <w:numId w:val="32"/>
              </w:numPr>
              <w:rPr>
                <w:rFonts w:eastAsia="Calibri" w:cstheme="minorHAnsi"/>
                <w:i/>
                <w:sz w:val="18"/>
                <w:szCs w:val="18"/>
              </w:rPr>
            </w:pPr>
            <w:r>
              <w:rPr>
                <w:rFonts w:eastAsia="Calibri" w:cstheme="minorHAnsi"/>
                <w:i/>
                <w:sz w:val="18"/>
                <w:szCs w:val="18"/>
              </w:rPr>
              <w:t>E</w:t>
            </w:r>
            <w:r w:rsidR="00785320" w:rsidRPr="00A11A47">
              <w:rPr>
                <w:rFonts w:eastAsia="Calibri" w:cstheme="minorHAnsi"/>
                <w:i/>
                <w:sz w:val="18"/>
                <w:szCs w:val="18"/>
              </w:rPr>
              <w:t xml:space="preserve">nseignement </w:t>
            </w:r>
            <w:r>
              <w:rPr>
                <w:rFonts w:eastAsia="Calibri" w:cstheme="minorHAnsi"/>
                <w:i/>
                <w:sz w:val="18"/>
                <w:szCs w:val="18"/>
              </w:rPr>
              <w:t>selon</w:t>
            </w:r>
            <w:r w:rsidR="00785320" w:rsidRPr="00A11A47">
              <w:rPr>
                <w:rFonts w:eastAsia="Calibri" w:cstheme="minorHAnsi"/>
                <w:i/>
                <w:sz w:val="18"/>
                <w:szCs w:val="18"/>
              </w:rPr>
              <w:t xml:space="preserve"> la méthode ART</w:t>
            </w:r>
            <w:r>
              <w:rPr>
                <w:rFonts w:eastAsia="Calibri" w:cstheme="minorHAnsi"/>
                <w:i/>
                <w:sz w:val="18"/>
                <w:szCs w:val="18"/>
              </w:rPr>
              <w:t xml:space="preserve"> (arrimage nécessaire entre les niveaux : CP)</w:t>
            </w:r>
          </w:p>
          <w:p w14:paraId="43014F86" w14:textId="77777777" w:rsidR="001259BD" w:rsidRPr="00A11A47" w:rsidRDefault="00A11A47" w:rsidP="00FE24E0">
            <w:pPr>
              <w:pStyle w:val="Paragraphedeliste"/>
              <w:numPr>
                <w:ilvl w:val="0"/>
                <w:numId w:val="32"/>
              </w:numPr>
              <w:rPr>
                <w:rFonts w:eastAsia="Calibri" w:cstheme="minorHAnsi"/>
                <w:i/>
                <w:sz w:val="18"/>
                <w:szCs w:val="18"/>
              </w:rPr>
            </w:pPr>
            <w:r>
              <w:rPr>
                <w:rFonts w:eastAsia="Calibri" w:cstheme="minorHAnsi"/>
                <w:i/>
                <w:sz w:val="18"/>
                <w:szCs w:val="18"/>
              </w:rPr>
              <w:t>Améliorer la fluidité (p</w:t>
            </w:r>
            <w:r w:rsidR="001259BD" w:rsidRPr="00A11A47">
              <w:rPr>
                <w:rFonts w:eastAsia="Calibri" w:cstheme="minorHAnsi"/>
                <w:i/>
                <w:sz w:val="18"/>
                <w:szCs w:val="18"/>
              </w:rPr>
              <w:t>rogramme de surlecture</w:t>
            </w:r>
            <w:r>
              <w:rPr>
                <w:rFonts w:eastAsia="Calibri" w:cstheme="minorHAnsi"/>
                <w:i/>
                <w:sz w:val="18"/>
                <w:szCs w:val="18"/>
              </w:rPr>
              <w:t>)</w:t>
            </w:r>
            <w:r w:rsidR="001259BD" w:rsidRPr="00A11A47">
              <w:rPr>
                <w:rFonts w:eastAsia="Calibri" w:cstheme="minorHAnsi"/>
                <w:i/>
                <w:sz w:val="18"/>
                <w:szCs w:val="18"/>
              </w:rPr>
              <w:t xml:space="preserve"> </w:t>
            </w:r>
          </w:p>
          <w:p w14:paraId="6846911F" w14:textId="1D1B2957" w:rsidR="00B93E8B" w:rsidRPr="00B93E8B" w:rsidRDefault="00153642" w:rsidP="00FE24E0">
            <w:pPr>
              <w:numPr>
                <w:ilvl w:val="0"/>
                <w:numId w:val="32"/>
              </w:numPr>
              <w:contextualSpacing/>
              <w:rPr>
                <w:rFonts w:eastAsia="Calibri" w:cstheme="minorHAnsi"/>
                <w:b/>
                <w:sz w:val="18"/>
                <w:szCs w:val="18"/>
              </w:rPr>
            </w:pPr>
            <w:r w:rsidRPr="00A11A47">
              <w:rPr>
                <w:rFonts w:eastAsia="Calibri" w:cstheme="minorHAnsi"/>
                <w:i/>
                <w:sz w:val="18"/>
                <w:szCs w:val="18"/>
              </w:rPr>
              <w:t>Lecture à soi;</w:t>
            </w:r>
          </w:p>
          <w:p w14:paraId="360DB813" w14:textId="1B97AB4C" w:rsidR="00B93E8B" w:rsidRPr="00B93E8B" w:rsidRDefault="00B93E8B" w:rsidP="00FE24E0">
            <w:pPr>
              <w:numPr>
                <w:ilvl w:val="0"/>
                <w:numId w:val="32"/>
              </w:numPr>
              <w:contextualSpacing/>
              <w:rPr>
                <w:rFonts w:eastAsia="Calibri" w:cstheme="minorHAnsi"/>
                <w:b/>
                <w:sz w:val="18"/>
                <w:szCs w:val="18"/>
              </w:rPr>
            </w:pPr>
            <w:r>
              <w:rPr>
                <w:rFonts w:eastAsia="Calibri" w:cstheme="minorHAnsi"/>
                <w:i/>
                <w:sz w:val="18"/>
                <w:szCs w:val="18"/>
              </w:rPr>
              <w:t>Lire à deux;</w:t>
            </w:r>
          </w:p>
          <w:p w14:paraId="5AE55E18" w14:textId="24934081" w:rsidR="001259BD" w:rsidRPr="00A11A47" w:rsidRDefault="00B93E8B" w:rsidP="00FE24E0">
            <w:pPr>
              <w:numPr>
                <w:ilvl w:val="0"/>
                <w:numId w:val="32"/>
              </w:numPr>
              <w:contextualSpacing/>
              <w:rPr>
                <w:rFonts w:eastAsia="Calibri" w:cstheme="minorHAnsi"/>
                <w:b/>
                <w:sz w:val="18"/>
                <w:szCs w:val="18"/>
              </w:rPr>
            </w:pPr>
            <w:r>
              <w:rPr>
                <w:rFonts w:eastAsia="Calibri" w:cstheme="minorHAnsi"/>
                <w:i/>
                <w:sz w:val="18"/>
                <w:szCs w:val="18"/>
              </w:rPr>
              <w:t>Théâtre des lecteurs;</w:t>
            </w:r>
          </w:p>
          <w:p w14:paraId="4CCB1585" w14:textId="357B25DB" w:rsidR="00FE24E0" w:rsidRPr="00FE24E0" w:rsidRDefault="001259BD" w:rsidP="00FE24E0">
            <w:pPr>
              <w:numPr>
                <w:ilvl w:val="0"/>
                <w:numId w:val="32"/>
              </w:numPr>
              <w:contextualSpacing/>
              <w:rPr>
                <w:rFonts w:eastAsia="Calibri" w:cstheme="minorHAnsi"/>
                <w:b/>
                <w:sz w:val="18"/>
                <w:szCs w:val="18"/>
              </w:rPr>
            </w:pPr>
            <w:r w:rsidRPr="00A11A47">
              <w:rPr>
                <w:rFonts w:eastAsia="Calibri" w:cstheme="minorHAnsi"/>
                <w:i/>
                <w:sz w:val="18"/>
                <w:szCs w:val="18"/>
              </w:rPr>
              <w:t>Portraits de classe</w:t>
            </w:r>
          </w:p>
          <w:p w14:paraId="4BB9E1B1" w14:textId="77777777" w:rsidR="001259BD" w:rsidRPr="00740934" w:rsidRDefault="001259BD" w:rsidP="001259BD">
            <w:pPr>
              <w:contextualSpacing/>
              <w:rPr>
                <w:rFonts w:eastAsia="Calibri" w:cstheme="minorHAnsi"/>
                <w:i/>
                <w:sz w:val="18"/>
                <w:szCs w:val="18"/>
              </w:rPr>
            </w:pPr>
            <w:r w:rsidRPr="00740934">
              <w:rPr>
                <w:rFonts w:eastAsia="Calibri" w:cstheme="minorHAnsi"/>
                <w:i/>
                <w:sz w:val="18"/>
                <w:szCs w:val="18"/>
              </w:rPr>
              <w:t>Pour les 4</w:t>
            </w:r>
            <w:r w:rsidRPr="00740934">
              <w:rPr>
                <w:rFonts w:eastAsia="Calibri" w:cstheme="minorHAnsi"/>
                <w:i/>
                <w:sz w:val="18"/>
                <w:szCs w:val="18"/>
                <w:vertAlign w:val="superscript"/>
              </w:rPr>
              <w:t>e</w:t>
            </w:r>
            <w:r w:rsidRPr="00740934">
              <w:rPr>
                <w:rFonts w:eastAsia="Calibri" w:cstheme="minorHAnsi"/>
                <w:i/>
                <w:sz w:val="18"/>
                <w:szCs w:val="18"/>
              </w:rPr>
              <w:t>, 5</w:t>
            </w:r>
            <w:r w:rsidRPr="00740934">
              <w:rPr>
                <w:rFonts w:eastAsia="Calibri" w:cstheme="minorHAnsi"/>
                <w:i/>
                <w:sz w:val="18"/>
                <w:szCs w:val="18"/>
                <w:vertAlign w:val="superscript"/>
              </w:rPr>
              <w:t>e</w:t>
            </w:r>
            <w:r w:rsidRPr="00740934">
              <w:rPr>
                <w:rFonts w:eastAsia="Calibri" w:cstheme="minorHAnsi"/>
                <w:i/>
                <w:sz w:val="18"/>
                <w:szCs w:val="18"/>
              </w:rPr>
              <w:t xml:space="preserve"> et 6</w:t>
            </w:r>
            <w:r w:rsidRPr="00740934">
              <w:rPr>
                <w:rFonts w:eastAsia="Calibri" w:cstheme="minorHAnsi"/>
                <w:i/>
                <w:sz w:val="18"/>
                <w:szCs w:val="18"/>
                <w:vertAlign w:val="superscript"/>
              </w:rPr>
              <w:t>e</w:t>
            </w:r>
            <w:r w:rsidRPr="00740934">
              <w:rPr>
                <w:rFonts w:eastAsia="Calibri" w:cstheme="minorHAnsi"/>
                <w:i/>
                <w:sz w:val="18"/>
                <w:szCs w:val="18"/>
              </w:rPr>
              <w:t xml:space="preserve"> années :</w:t>
            </w:r>
          </w:p>
          <w:p w14:paraId="49B086A2" w14:textId="77777777" w:rsidR="004115F5" w:rsidRDefault="001259BD" w:rsidP="00FE24E0">
            <w:pPr>
              <w:pStyle w:val="Paragraphedeliste"/>
              <w:numPr>
                <w:ilvl w:val="0"/>
                <w:numId w:val="32"/>
              </w:numPr>
              <w:rPr>
                <w:rFonts w:eastAsia="Calibri" w:cstheme="minorHAnsi"/>
                <w:i/>
                <w:sz w:val="18"/>
                <w:szCs w:val="18"/>
              </w:rPr>
            </w:pPr>
            <w:r w:rsidRPr="00740934">
              <w:rPr>
                <w:rFonts w:eastAsia="Calibri" w:cstheme="minorHAnsi"/>
                <w:i/>
                <w:sz w:val="18"/>
                <w:szCs w:val="18"/>
              </w:rPr>
              <w:t>Portrait de classe à l’</w:t>
            </w:r>
            <w:r w:rsidR="00E42939" w:rsidRPr="00740934">
              <w:rPr>
                <w:rFonts w:eastAsia="Calibri" w:cstheme="minorHAnsi"/>
                <w:i/>
                <w:sz w:val="18"/>
                <w:szCs w:val="18"/>
              </w:rPr>
              <w:t>aide des épreuves de compréhension de lecture du site</w:t>
            </w:r>
            <w:r w:rsidRPr="00740934">
              <w:rPr>
                <w:rFonts w:eastAsia="Calibri" w:cstheme="minorHAnsi"/>
                <w:i/>
                <w:sz w:val="18"/>
                <w:szCs w:val="18"/>
              </w:rPr>
              <w:t xml:space="preserve"> ADEL</w:t>
            </w:r>
          </w:p>
          <w:p w14:paraId="351419EB" w14:textId="5C267056" w:rsidR="00FE24E0" w:rsidRPr="00740934" w:rsidRDefault="00FE24E0" w:rsidP="00FE24E0">
            <w:pPr>
              <w:pStyle w:val="Paragraphedeliste"/>
              <w:rPr>
                <w:rFonts w:eastAsia="Calibri" w:cstheme="minorHAnsi"/>
                <w:i/>
                <w:sz w:val="18"/>
                <w:szCs w:val="18"/>
              </w:rPr>
            </w:pPr>
          </w:p>
        </w:tc>
      </w:tr>
      <w:tr w:rsidR="00FC75C7" w:rsidRPr="009632E5" w14:paraId="59AEDA1E" w14:textId="77777777" w:rsidTr="006F46FA">
        <w:trPr>
          <w:trHeight w:val="510"/>
        </w:trPr>
        <w:tc>
          <w:tcPr>
            <w:tcW w:w="3108" w:type="dxa"/>
            <w:shd w:val="clear" w:color="auto" w:fill="D9D9D9" w:themeFill="background1" w:themeFillShade="D9"/>
            <w:vAlign w:val="center"/>
          </w:tcPr>
          <w:p w14:paraId="482B38D7"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3D307496" w14:textId="77777777" w:rsidR="00FC75C7" w:rsidRPr="008932BD" w:rsidRDefault="00FC75C7" w:rsidP="00DC5AAA">
            <w:pPr>
              <w:jc w:val="center"/>
              <w:rPr>
                <w:rFonts w:ascii="Times New Roman" w:hAnsi="Times New Roman" w:cs="Times New Roman"/>
                <w:b/>
                <w:sz w:val="24"/>
                <w:szCs w:val="24"/>
              </w:rPr>
            </w:pPr>
            <w:r w:rsidRPr="008932BD">
              <w:rPr>
                <w:rFonts w:ascii="Times New Roman" w:hAnsi="Times New Roman" w:cs="Times New Roman"/>
                <w:b/>
                <w:sz w:val="24"/>
                <w:szCs w:val="24"/>
              </w:rPr>
              <w:t xml:space="preserve">Cible </w:t>
            </w:r>
          </w:p>
        </w:tc>
        <w:tc>
          <w:tcPr>
            <w:tcW w:w="2585" w:type="dxa"/>
            <w:shd w:val="clear" w:color="auto" w:fill="D9D9D9" w:themeFill="background1" w:themeFillShade="D9"/>
            <w:vAlign w:val="center"/>
          </w:tcPr>
          <w:p w14:paraId="06F5683A"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0FAC225C"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FC75C7" w:rsidRPr="00FC13DC" w14:paraId="2B681451" w14:textId="77777777" w:rsidTr="006F46FA">
        <w:trPr>
          <w:trHeight w:val="1309"/>
        </w:trPr>
        <w:tc>
          <w:tcPr>
            <w:tcW w:w="3108" w:type="dxa"/>
            <w:vAlign w:val="center"/>
          </w:tcPr>
          <w:p w14:paraId="23F2A1AB" w14:textId="77777777" w:rsidR="000E1D79" w:rsidRPr="000E1D79" w:rsidRDefault="000E1D79" w:rsidP="000E1D79">
            <w:pPr>
              <w:jc w:val="center"/>
              <w:rPr>
                <w:rFonts w:ascii="Arial" w:eastAsia="Calibri" w:hAnsi="Arial" w:cs="Arial"/>
                <w:b/>
                <w:sz w:val="10"/>
                <w:szCs w:val="10"/>
              </w:rPr>
            </w:pPr>
          </w:p>
          <w:sdt>
            <w:sdtPr>
              <w:rPr>
                <w:rFonts w:ascii="Calibri" w:eastAsia="Calibri" w:hAnsi="Calibri" w:cs="Times New Roman"/>
                <w:i/>
                <w:sz w:val="20"/>
                <w:szCs w:val="20"/>
              </w:rPr>
              <w:id w:val="-2001953341"/>
              <w:placeholder>
                <w:docPart w:val="7E11C4B47E5640E5B2B4806FFDA7C11D"/>
              </w:placeholder>
            </w:sdtPr>
            <w:sdtEndPr>
              <w:rPr>
                <w:rFonts w:ascii="Arial" w:hAnsi="Arial" w:cs="Arial"/>
                <w:b/>
                <w:i w:val="0"/>
              </w:rPr>
            </w:sdtEndPr>
            <w:sdtContent>
              <w:sdt>
                <w:sdtPr>
                  <w:rPr>
                    <w:rFonts w:ascii="Calibri" w:eastAsia="Calibri" w:hAnsi="Calibri" w:cs="Times New Roman"/>
                    <w:i/>
                    <w:sz w:val="20"/>
                    <w:szCs w:val="20"/>
                  </w:rPr>
                  <w:id w:val="-1708170056"/>
                  <w:placeholder>
                    <w:docPart w:val="502AB5E3B309404C8ED49B8ED4C53ED4"/>
                  </w:placeholder>
                </w:sdtPr>
                <w:sdtEndPr/>
                <w:sdtContent>
                  <w:p w14:paraId="2E30DEC2" w14:textId="77777777" w:rsidR="00FC75C7" w:rsidRPr="000E1D79" w:rsidRDefault="005E061B" w:rsidP="005E061B">
                    <w:pPr>
                      <w:rPr>
                        <w:rFonts w:ascii="Calibri" w:eastAsia="Calibri" w:hAnsi="Calibri" w:cs="Times New Roman"/>
                        <w:i/>
                        <w:sz w:val="20"/>
                        <w:szCs w:val="20"/>
                      </w:rPr>
                    </w:pPr>
                    <w:r>
                      <w:rPr>
                        <w:rFonts w:ascii="Calibri" w:eastAsia="Calibri" w:hAnsi="Calibri" w:cs="Times New Roman"/>
                        <w:i/>
                        <w:sz w:val="20"/>
                        <w:szCs w:val="20"/>
                      </w:rPr>
                      <w:t>Améliorer la compétence en écriture</w:t>
                    </w:r>
                  </w:p>
                </w:sdtContent>
              </w:sdt>
            </w:sdtContent>
          </w:sdt>
        </w:tc>
        <w:tc>
          <w:tcPr>
            <w:tcW w:w="2107" w:type="dxa"/>
            <w:shd w:val="clear" w:color="auto" w:fill="auto"/>
            <w:vAlign w:val="center"/>
          </w:tcPr>
          <w:p w14:paraId="23DE96D0" w14:textId="77777777" w:rsidR="00FC75C7" w:rsidRPr="00FC13DC" w:rsidRDefault="00AF0DBC" w:rsidP="00153642">
            <w:pPr>
              <w:rPr>
                <w:rFonts w:ascii="Times New Roman" w:eastAsia="Times New Roman" w:hAnsi="Times New Roman" w:cs="Times New Roman"/>
                <w:color w:val="000000"/>
                <w:sz w:val="20"/>
                <w:szCs w:val="20"/>
                <w:lang w:eastAsia="fr-CA"/>
              </w:rPr>
            </w:pPr>
            <w:sdt>
              <w:sdtPr>
                <w:rPr>
                  <w:rFonts w:ascii="Calibri" w:eastAsia="Calibri" w:hAnsi="Calibri" w:cs="Times New Roman"/>
                  <w:i/>
                  <w:sz w:val="20"/>
                  <w:szCs w:val="20"/>
                </w:rPr>
                <w:id w:val="-598416566"/>
                <w:placeholder>
                  <w:docPart w:val="A05C94671FE340F6AE3485158F80C0CE"/>
                </w:placeholder>
              </w:sdtPr>
              <w:sdtEndPr/>
              <w:sdtContent>
                <w:sdt>
                  <w:sdtPr>
                    <w:rPr>
                      <w:rFonts w:ascii="Calibri" w:eastAsia="Calibri" w:hAnsi="Calibri" w:cs="Times New Roman"/>
                      <w:i/>
                      <w:sz w:val="20"/>
                      <w:szCs w:val="20"/>
                    </w:rPr>
                    <w:id w:val="-1392195949"/>
                    <w:placeholder>
                      <w:docPart w:val="D14C05F8388E4AC48FF1D5341AD5A874"/>
                    </w:placeholder>
                  </w:sdtPr>
                  <w:sdtEndPr/>
                  <w:sdtContent>
                    <w:r w:rsidR="00153642">
                      <w:rPr>
                        <w:rFonts w:ascii="Calibri" w:eastAsia="Calibri" w:hAnsi="Calibri" w:cs="Times New Roman"/>
                        <w:i/>
                        <w:sz w:val="20"/>
                        <w:szCs w:val="20"/>
                      </w:rPr>
                      <w:t xml:space="preserve">Maintenir le taux de réussite </w:t>
                    </w:r>
                    <w:r w:rsidR="00AA748B">
                      <w:rPr>
                        <w:rFonts w:ascii="Calibri" w:eastAsia="Calibri" w:hAnsi="Calibri" w:cs="Times New Roman"/>
                        <w:i/>
                        <w:sz w:val="20"/>
                        <w:szCs w:val="20"/>
                      </w:rPr>
                      <w:t>en écriture</w:t>
                    </w:r>
                  </w:sdtContent>
                </w:sdt>
              </w:sdtContent>
            </w:sdt>
          </w:p>
        </w:tc>
        <w:tc>
          <w:tcPr>
            <w:tcW w:w="2585" w:type="dxa"/>
            <w:shd w:val="clear" w:color="auto" w:fill="auto"/>
            <w:vAlign w:val="center"/>
          </w:tcPr>
          <w:p w14:paraId="2D4C7757" w14:textId="77777777" w:rsidR="00AA748B" w:rsidRDefault="00AA748B" w:rsidP="00AA748B">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Taux de réussite : </w:t>
            </w:r>
          </w:p>
          <w:p w14:paraId="698B0CE9" w14:textId="77777777" w:rsidR="00153642" w:rsidRPr="00153642" w:rsidRDefault="00153642" w:rsidP="00153642">
            <w:pPr>
              <w:rPr>
                <w:rFonts w:ascii="Times New Roman" w:eastAsia="Times New Roman" w:hAnsi="Times New Roman" w:cs="Times New Roman"/>
                <w:color w:val="000000"/>
                <w:sz w:val="20"/>
                <w:szCs w:val="20"/>
                <w:lang w:eastAsia="fr-CA"/>
              </w:rPr>
            </w:pPr>
            <w:r w:rsidRPr="00153642">
              <w:rPr>
                <w:rFonts w:ascii="Times New Roman" w:eastAsia="Times New Roman" w:hAnsi="Times New Roman" w:cs="Times New Roman"/>
                <w:color w:val="000000"/>
                <w:sz w:val="20"/>
                <w:szCs w:val="20"/>
                <w:lang w:eastAsia="fr-CA"/>
              </w:rPr>
              <w:t>94%</w:t>
            </w:r>
            <w:r>
              <w:rPr>
                <w:rFonts w:ascii="Times New Roman" w:eastAsia="Times New Roman" w:hAnsi="Times New Roman" w:cs="Times New Roman"/>
                <w:color w:val="000000"/>
                <w:sz w:val="20"/>
                <w:szCs w:val="20"/>
                <w:lang w:eastAsia="fr-CA"/>
              </w:rPr>
              <w:t xml:space="preserve"> 1</w:t>
            </w:r>
            <w:r w:rsidRPr="00153642">
              <w:rPr>
                <w:rFonts w:ascii="Times New Roman" w:eastAsia="Times New Roman" w:hAnsi="Times New Roman" w:cs="Times New Roman"/>
                <w:color w:val="000000"/>
                <w:sz w:val="20"/>
                <w:szCs w:val="20"/>
                <w:vertAlign w:val="superscript"/>
                <w:lang w:eastAsia="fr-CA"/>
              </w:rPr>
              <w:t>er</w:t>
            </w:r>
            <w:r>
              <w:rPr>
                <w:rFonts w:ascii="Times New Roman" w:eastAsia="Times New Roman" w:hAnsi="Times New Roman" w:cs="Times New Roman"/>
                <w:color w:val="000000"/>
                <w:sz w:val="20"/>
                <w:szCs w:val="20"/>
                <w:lang w:eastAsia="fr-CA"/>
              </w:rPr>
              <w:t xml:space="preserve"> cycle</w:t>
            </w:r>
          </w:p>
          <w:p w14:paraId="167B2B5A" w14:textId="77777777" w:rsidR="00153642" w:rsidRPr="00153642" w:rsidRDefault="00153642" w:rsidP="00153642">
            <w:pPr>
              <w:rPr>
                <w:rFonts w:ascii="Times New Roman" w:eastAsia="Times New Roman" w:hAnsi="Times New Roman" w:cs="Times New Roman"/>
                <w:color w:val="000000"/>
                <w:sz w:val="20"/>
                <w:szCs w:val="20"/>
                <w:lang w:eastAsia="fr-CA"/>
              </w:rPr>
            </w:pPr>
            <w:r w:rsidRPr="00153642">
              <w:rPr>
                <w:rFonts w:ascii="Times New Roman" w:eastAsia="Times New Roman" w:hAnsi="Times New Roman" w:cs="Times New Roman"/>
                <w:color w:val="000000"/>
                <w:sz w:val="20"/>
                <w:szCs w:val="20"/>
                <w:lang w:eastAsia="fr-CA"/>
              </w:rPr>
              <w:t>93%</w:t>
            </w:r>
            <w:r>
              <w:rPr>
                <w:rFonts w:ascii="Times New Roman" w:eastAsia="Times New Roman" w:hAnsi="Times New Roman" w:cs="Times New Roman"/>
                <w:color w:val="000000"/>
                <w:sz w:val="20"/>
                <w:szCs w:val="20"/>
                <w:lang w:eastAsia="fr-CA"/>
              </w:rPr>
              <w:t xml:space="preserve"> 2</w:t>
            </w:r>
            <w:r w:rsidRPr="00153642">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cycle</w:t>
            </w:r>
          </w:p>
          <w:p w14:paraId="0E3AD3F8" w14:textId="77777777" w:rsidR="00FC75C7" w:rsidRPr="00FC13DC" w:rsidRDefault="00153642" w:rsidP="00153642">
            <w:pPr>
              <w:rPr>
                <w:rFonts w:ascii="Times New Roman" w:eastAsia="Times New Roman" w:hAnsi="Times New Roman" w:cs="Times New Roman"/>
                <w:color w:val="000000"/>
                <w:sz w:val="20"/>
                <w:szCs w:val="20"/>
                <w:lang w:eastAsia="fr-CA"/>
              </w:rPr>
            </w:pPr>
            <w:r w:rsidRPr="00153642">
              <w:rPr>
                <w:rFonts w:ascii="Times New Roman" w:eastAsia="Times New Roman" w:hAnsi="Times New Roman" w:cs="Times New Roman"/>
                <w:color w:val="000000"/>
                <w:sz w:val="20"/>
                <w:szCs w:val="20"/>
                <w:lang w:eastAsia="fr-CA"/>
              </w:rPr>
              <w:t>100%</w:t>
            </w:r>
            <w:r>
              <w:rPr>
                <w:rFonts w:ascii="Times New Roman" w:eastAsia="Times New Roman" w:hAnsi="Times New Roman" w:cs="Times New Roman"/>
                <w:color w:val="000000"/>
                <w:sz w:val="20"/>
                <w:szCs w:val="20"/>
                <w:lang w:eastAsia="fr-CA"/>
              </w:rPr>
              <w:t xml:space="preserve"> 3</w:t>
            </w:r>
            <w:r w:rsidRPr="00153642">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cycle</w:t>
            </w:r>
          </w:p>
        </w:tc>
        <w:tc>
          <w:tcPr>
            <w:tcW w:w="3111" w:type="dxa"/>
            <w:shd w:val="clear" w:color="auto" w:fill="auto"/>
            <w:vAlign w:val="center"/>
          </w:tcPr>
          <w:p w14:paraId="01E29462" w14:textId="77777777" w:rsidR="00AA748B" w:rsidRDefault="00AA748B" w:rsidP="00AA748B"/>
          <w:p w14:paraId="6C632B6C" w14:textId="77777777" w:rsidR="00AA748B" w:rsidRDefault="00AA748B" w:rsidP="00AA748B">
            <w:pPr>
              <w:rPr>
                <w:i/>
              </w:rPr>
            </w:pPr>
            <w:r>
              <w:rPr>
                <w:i/>
              </w:rPr>
              <w:t>Taux de réussite aux épreuves de fin de cycle</w:t>
            </w:r>
          </w:p>
          <w:p w14:paraId="3385B471" w14:textId="77777777" w:rsidR="00FC75C7" w:rsidRPr="00FC13DC" w:rsidRDefault="00FC75C7" w:rsidP="00153642">
            <w:pPr>
              <w:rPr>
                <w:rFonts w:ascii="Times New Roman" w:eastAsia="Times New Roman" w:hAnsi="Times New Roman" w:cs="Times New Roman"/>
                <w:color w:val="000000"/>
                <w:sz w:val="20"/>
                <w:szCs w:val="20"/>
                <w:lang w:eastAsia="fr-CA"/>
              </w:rPr>
            </w:pPr>
          </w:p>
        </w:tc>
      </w:tr>
      <w:tr w:rsidR="00FC75C7" w:rsidRPr="00315D25" w14:paraId="59466912" w14:textId="77777777" w:rsidTr="006F46FA">
        <w:trPr>
          <w:trHeight w:val="1309"/>
        </w:trPr>
        <w:tc>
          <w:tcPr>
            <w:tcW w:w="3108" w:type="dxa"/>
            <w:shd w:val="clear" w:color="auto" w:fill="D9D9D9" w:themeFill="background1" w:themeFillShade="D9"/>
            <w:vAlign w:val="center"/>
          </w:tcPr>
          <w:p w14:paraId="52E022EB" w14:textId="77777777" w:rsidR="00FC75C7" w:rsidRPr="004115F5" w:rsidRDefault="00FC75C7"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7BA873C0" w14:textId="77777777" w:rsidR="000267F1" w:rsidRDefault="000E1D79" w:rsidP="00153642">
            <w:pPr>
              <w:pStyle w:val="Paragraphedeliste"/>
              <w:numPr>
                <w:ilvl w:val="0"/>
                <w:numId w:val="16"/>
              </w:numPr>
              <w:rPr>
                <w:rFonts w:ascii="Calibri" w:eastAsia="Calibri" w:hAnsi="Calibri" w:cs="Times New Roman"/>
                <w:i/>
                <w:sz w:val="20"/>
                <w:szCs w:val="20"/>
              </w:rPr>
            </w:pPr>
            <w:r>
              <w:rPr>
                <w:i/>
              </w:rPr>
              <w:t xml:space="preserve"> </w:t>
            </w:r>
            <w:r w:rsidR="00153642" w:rsidRPr="00153642">
              <w:rPr>
                <w:rFonts w:ascii="Calibri" w:eastAsia="Calibri" w:hAnsi="Calibri" w:cs="Times New Roman"/>
                <w:i/>
                <w:sz w:val="20"/>
                <w:szCs w:val="20"/>
              </w:rPr>
              <w:t>Enseignement et utilisation d’un code de correction commun à toute l’école</w:t>
            </w:r>
          </w:p>
          <w:p w14:paraId="03C51E26" w14:textId="0755F005" w:rsidR="00AC601C" w:rsidRDefault="00F170D1" w:rsidP="00AC601C">
            <w:pPr>
              <w:pStyle w:val="Paragraphedeliste"/>
              <w:ind w:left="360"/>
              <w:rPr>
                <w:rFonts w:ascii="Calibri" w:eastAsia="Calibri" w:hAnsi="Calibri" w:cs="Times New Roman"/>
                <w:i/>
                <w:sz w:val="20"/>
                <w:szCs w:val="20"/>
              </w:rPr>
            </w:pPr>
            <w:r>
              <w:rPr>
                <w:rFonts w:ascii="Calibri" w:eastAsia="Calibri" w:hAnsi="Calibri" w:cs="Times New Roman"/>
                <w:i/>
                <w:sz w:val="20"/>
                <w:szCs w:val="20"/>
              </w:rPr>
              <w:t>(</w:t>
            </w:r>
            <w:r w:rsidR="00AC601C">
              <w:rPr>
                <w:rFonts w:ascii="Calibri" w:eastAsia="Calibri" w:hAnsi="Calibri" w:cs="Times New Roman"/>
                <w:i/>
                <w:sz w:val="20"/>
                <w:szCs w:val="20"/>
              </w:rPr>
              <w:t xml:space="preserve">ans le but d’améliorer la ponctuation (De qui/de quoi on parle? Qu’est-ce qu’on en dit?) et </w:t>
            </w:r>
            <w:r>
              <w:rPr>
                <w:rFonts w:ascii="Calibri" w:eastAsia="Calibri" w:hAnsi="Calibri" w:cs="Times New Roman"/>
                <w:i/>
                <w:sz w:val="20"/>
                <w:szCs w:val="20"/>
              </w:rPr>
              <w:t>la structure de phrase)</w:t>
            </w:r>
          </w:p>
          <w:p w14:paraId="4D0251D0" w14:textId="575C1CAE" w:rsidR="007E6149" w:rsidRDefault="00AC601C" w:rsidP="00AC601C">
            <w:pPr>
              <w:pStyle w:val="Paragraphedeliste"/>
              <w:ind w:left="360"/>
              <w:rPr>
                <w:rFonts w:ascii="Calibri" w:eastAsia="Calibri" w:hAnsi="Calibri" w:cs="Times New Roman"/>
                <w:i/>
                <w:sz w:val="20"/>
                <w:szCs w:val="20"/>
              </w:rPr>
            </w:pPr>
            <w:r>
              <w:rPr>
                <w:rFonts w:ascii="Calibri" w:eastAsia="Calibri" w:hAnsi="Calibri" w:cs="Times New Roman"/>
                <w:i/>
                <w:sz w:val="20"/>
                <w:szCs w:val="20"/>
              </w:rPr>
              <w:t xml:space="preserve"> </w:t>
            </w:r>
            <w:r w:rsidR="00153642" w:rsidRPr="00A11A47">
              <w:rPr>
                <w:rFonts w:ascii="Calibri" w:eastAsia="Calibri" w:hAnsi="Calibri" w:cs="Times New Roman"/>
                <w:i/>
                <w:sz w:val="20"/>
                <w:szCs w:val="20"/>
              </w:rPr>
              <w:t>Arrimage des pratiques entre tous les enseignants de l’école</w:t>
            </w:r>
            <w:r w:rsidR="007E6149">
              <w:rPr>
                <w:rFonts w:ascii="Calibri" w:eastAsia="Calibri" w:hAnsi="Calibri" w:cs="Times New Roman"/>
                <w:i/>
                <w:sz w:val="20"/>
                <w:szCs w:val="20"/>
              </w:rPr>
              <w:t xml:space="preserve"> (CAP Français</w:t>
            </w:r>
            <w:r>
              <w:rPr>
                <w:rFonts w:ascii="Calibri" w:eastAsia="Calibri" w:hAnsi="Calibri" w:cs="Times New Roman"/>
                <w:i/>
                <w:sz w:val="20"/>
                <w:szCs w:val="20"/>
              </w:rPr>
              <w:t xml:space="preserve"> ou rencontres cycles</w:t>
            </w:r>
            <w:r w:rsidR="007E6149">
              <w:rPr>
                <w:rFonts w:ascii="Calibri" w:eastAsia="Calibri" w:hAnsi="Calibri" w:cs="Times New Roman"/>
                <w:i/>
                <w:sz w:val="20"/>
                <w:szCs w:val="20"/>
              </w:rPr>
              <w:t>)</w:t>
            </w:r>
          </w:p>
          <w:p w14:paraId="6ADCBFCE" w14:textId="77777777" w:rsidR="00153642" w:rsidRDefault="00153642" w:rsidP="00153642">
            <w:pPr>
              <w:numPr>
                <w:ilvl w:val="0"/>
                <w:numId w:val="16"/>
              </w:numPr>
              <w:contextualSpacing/>
              <w:rPr>
                <w:rFonts w:ascii="Calibri" w:eastAsia="Calibri" w:hAnsi="Calibri" w:cs="Times New Roman"/>
                <w:i/>
                <w:sz w:val="20"/>
                <w:szCs w:val="20"/>
              </w:rPr>
            </w:pPr>
            <w:r w:rsidRPr="00153642">
              <w:rPr>
                <w:rFonts w:ascii="Calibri" w:eastAsia="Calibri" w:hAnsi="Calibri" w:cs="Times New Roman"/>
                <w:i/>
                <w:sz w:val="20"/>
                <w:szCs w:val="20"/>
              </w:rPr>
              <w:t>Métho</w:t>
            </w:r>
            <w:r w:rsidR="00F96347">
              <w:rPr>
                <w:rFonts w:ascii="Calibri" w:eastAsia="Calibri" w:hAnsi="Calibri" w:cs="Times New Roman"/>
                <w:i/>
                <w:sz w:val="20"/>
                <w:szCs w:val="20"/>
              </w:rPr>
              <w:t>de des orthographes approchées (1</w:t>
            </w:r>
            <w:r w:rsidR="00F96347" w:rsidRPr="00F96347">
              <w:rPr>
                <w:rFonts w:ascii="Calibri" w:eastAsia="Calibri" w:hAnsi="Calibri" w:cs="Times New Roman"/>
                <w:i/>
                <w:sz w:val="20"/>
                <w:szCs w:val="20"/>
                <w:vertAlign w:val="superscript"/>
              </w:rPr>
              <w:t>er</w:t>
            </w:r>
            <w:r w:rsidR="00F96347">
              <w:rPr>
                <w:rFonts w:ascii="Calibri" w:eastAsia="Calibri" w:hAnsi="Calibri" w:cs="Times New Roman"/>
                <w:i/>
                <w:sz w:val="20"/>
                <w:szCs w:val="20"/>
              </w:rPr>
              <w:t xml:space="preserve"> cycle)</w:t>
            </w:r>
          </w:p>
          <w:p w14:paraId="5D5677FF" w14:textId="117669E0" w:rsidR="00DA647D" w:rsidRPr="00F170D1" w:rsidRDefault="00A11A47" w:rsidP="00F170D1">
            <w:pPr>
              <w:numPr>
                <w:ilvl w:val="0"/>
                <w:numId w:val="16"/>
              </w:numPr>
              <w:contextualSpacing/>
              <w:rPr>
                <w:rFonts w:ascii="Calibri" w:eastAsia="Calibri" w:hAnsi="Calibri" w:cs="Times New Roman"/>
                <w:i/>
                <w:sz w:val="20"/>
                <w:szCs w:val="20"/>
              </w:rPr>
            </w:pPr>
            <w:r>
              <w:rPr>
                <w:rFonts w:ascii="Calibri" w:eastAsia="Calibri" w:hAnsi="Calibri" w:cs="Times New Roman"/>
                <w:i/>
                <w:sz w:val="20"/>
                <w:szCs w:val="20"/>
              </w:rPr>
              <w:t>Enseignement explicite des règles d’orthographe et des règles contextuelles</w:t>
            </w:r>
          </w:p>
        </w:tc>
      </w:tr>
      <w:tr w:rsidR="00FC75C7" w:rsidRPr="009632E5" w14:paraId="03D1C514" w14:textId="77777777" w:rsidTr="006F46FA">
        <w:trPr>
          <w:trHeight w:val="699"/>
        </w:trPr>
        <w:tc>
          <w:tcPr>
            <w:tcW w:w="3108" w:type="dxa"/>
            <w:tcBorders>
              <w:right w:val="nil"/>
            </w:tcBorders>
            <w:shd w:val="clear" w:color="auto" w:fill="8EAADB" w:themeFill="accent1" w:themeFillTint="99"/>
            <w:vAlign w:val="center"/>
          </w:tcPr>
          <w:p w14:paraId="7D39C5E8" w14:textId="77777777" w:rsidR="00FC75C7" w:rsidRPr="009632E5" w:rsidRDefault="00FC75C7" w:rsidP="00FC75C7">
            <w:pPr>
              <w:ind w:left="2148" w:hanging="2126"/>
              <w:rPr>
                <w:rFonts w:ascii="Times New Roman" w:hAnsi="Times New Roman" w:cs="Times New Roman"/>
                <w:sz w:val="24"/>
                <w:szCs w:val="24"/>
              </w:rPr>
            </w:pPr>
            <w:r w:rsidRPr="009632E5">
              <w:rPr>
                <w:rFonts w:ascii="Times New Roman" w:hAnsi="Times New Roman" w:cs="Times New Roman"/>
                <w:sz w:val="24"/>
                <w:szCs w:val="24"/>
              </w:rPr>
              <w:t xml:space="preserve">ORIENTATION </w:t>
            </w:r>
            <w:r>
              <w:rPr>
                <w:rFonts w:ascii="Times New Roman" w:hAnsi="Times New Roman" w:cs="Times New Roman"/>
                <w:sz w:val="24"/>
                <w:szCs w:val="24"/>
              </w:rPr>
              <w:t xml:space="preserve">2   </w:t>
            </w:r>
          </w:p>
        </w:tc>
        <w:tc>
          <w:tcPr>
            <w:tcW w:w="7803" w:type="dxa"/>
            <w:gridSpan w:val="3"/>
            <w:tcBorders>
              <w:left w:val="nil"/>
            </w:tcBorders>
            <w:shd w:val="clear" w:color="auto" w:fill="8EAADB" w:themeFill="accent1" w:themeFillTint="99"/>
            <w:vAlign w:val="center"/>
          </w:tcPr>
          <w:p w14:paraId="2C6A447A" w14:textId="77777777" w:rsidR="00FC75C7" w:rsidRPr="009632E5" w:rsidRDefault="00FC75C7" w:rsidP="000E1D79">
            <w:pPr>
              <w:ind w:left="456"/>
              <w:rPr>
                <w:rFonts w:ascii="Times New Roman" w:hAnsi="Times New Roman" w:cs="Times New Roman"/>
                <w:sz w:val="24"/>
                <w:szCs w:val="24"/>
              </w:rPr>
            </w:pPr>
            <w:r>
              <w:rPr>
                <w:rFonts w:ascii="Times New Roman" w:hAnsi="Times New Roman" w:cs="Times New Roman"/>
                <w:sz w:val="24"/>
                <w:szCs w:val="24"/>
              </w:rPr>
              <w:t xml:space="preserve"> Augmenter les compétences en </w:t>
            </w:r>
            <w:r w:rsidR="000E1D79">
              <w:rPr>
                <w:rFonts w:ascii="Times New Roman" w:hAnsi="Times New Roman" w:cs="Times New Roman"/>
                <w:sz w:val="24"/>
                <w:szCs w:val="24"/>
              </w:rPr>
              <w:t>mathématique</w:t>
            </w:r>
          </w:p>
        </w:tc>
      </w:tr>
      <w:tr w:rsidR="00FC75C7" w:rsidRPr="009632E5" w14:paraId="7DAFBE4A" w14:textId="77777777" w:rsidTr="006F46FA">
        <w:trPr>
          <w:trHeight w:val="510"/>
        </w:trPr>
        <w:tc>
          <w:tcPr>
            <w:tcW w:w="3108" w:type="dxa"/>
            <w:shd w:val="clear" w:color="auto" w:fill="D9D9D9" w:themeFill="background1" w:themeFillShade="D9"/>
            <w:vAlign w:val="center"/>
          </w:tcPr>
          <w:p w14:paraId="2182520E" w14:textId="77777777" w:rsidR="00FC75C7" w:rsidRPr="00DC5AAA" w:rsidRDefault="00FC75C7" w:rsidP="006F46FA">
            <w:pPr>
              <w:jc w:val="center"/>
              <w:rPr>
                <w:rFonts w:ascii="Times New Roman" w:hAnsi="Times New Roman" w:cs="Times New Roman"/>
                <w:b/>
                <w:sz w:val="24"/>
                <w:szCs w:val="20"/>
              </w:rPr>
            </w:pPr>
            <w:r w:rsidRPr="00DC5AAA">
              <w:rPr>
                <w:rFonts w:ascii="Times New Roman" w:hAnsi="Times New Roman" w:cs="Times New Roman"/>
                <w:b/>
                <w:sz w:val="24"/>
                <w:szCs w:val="20"/>
              </w:rPr>
              <w:lastRenderedPageBreak/>
              <w:t>Objectifs</w:t>
            </w:r>
          </w:p>
        </w:tc>
        <w:tc>
          <w:tcPr>
            <w:tcW w:w="2107" w:type="dxa"/>
            <w:shd w:val="clear" w:color="auto" w:fill="D9D9D9" w:themeFill="background1" w:themeFillShade="D9"/>
            <w:vAlign w:val="center"/>
          </w:tcPr>
          <w:p w14:paraId="1F92A8FF" w14:textId="77777777" w:rsidR="00FC75C7" w:rsidRPr="00DC5AAA" w:rsidRDefault="00DC5AAA" w:rsidP="006F46FA">
            <w:pPr>
              <w:jc w:val="center"/>
              <w:rPr>
                <w:rFonts w:ascii="Times New Roman" w:hAnsi="Times New Roman" w:cs="Times New Roman"/>
                <w:b/>
                <w:sz w:val="24"/>
                <w:szCs w:val="20"/>
              </w:rPr>
            </w:pPr>
            <w:r w:rsidRPr="00DC5AAA">
              <w:rPr>
                <w:rFonts w:ascii="Times New Roman" w:hAnsi="Times New Roman" w:cs="Times New Roman"/>
                <w:b/>
                <w:sz w:val="24"/>
                <w:szCs w:val="20"/>
              </w:rPr>
              <w:t>Cible</w:t>
            </w:r>
          </w:p>
        </w:tc>
        <w:tc>
          <w:tcPr>
            <w:tcW w:w="2585" w:type="dxa"/>
            <w:shd w:val="clear" w:color="auto" w:fill="D9D9D9" w:themeFill="background1" w:themeFillShade="D9"/>
            <w:vAlign w:val="center"/>
          </w:tcPr>
          <w:p w14:paraId="586A042B" w14:textId="77777777" w:rsidR="00FC75C7" w:rsidRPr="00DC5AAA" w:rsidRDefault="00FC75C7" w:rsidP="006F46FA">
            <w:pPr>
              <w:jc w:val="center"/>
              <w:rPr>
                <w:rFonts w:ascii="Times New Roman" w:hAnsi="Times New Roman" w:cs="Times New Roman"/>
                <w:b/>
                <w:sz w:val="24"/>
                <w:szCs w:val="20"/>
              </w:rPr>
            </w:pPr>
            <w:r w:rsidRPr="00DC5AAA">
              <w:rPr>
                <w:rFonts w:ascii="Times New Roman" w:hAnsi="Times New Roman" w:cs="Times New Roman"/>
                <w:b/>
                <w:sz w:val="24"/>
                <w:szCs w:val="20"/>
              </w:rPr>
              <w:t>Situation actuelle</w:t>
            </w:r>
          </w:p>
        </w:tc>
        <w:tc>
          <w:tcPr>
            <w:tcW w:w="3111" w:type="dxa"/>
            <w:shd w:val="clear" w:color="auto" w:fill="D9D9D9" w:themeFill="background1" w:themeFillShade="D9"/>
            <w:vAlign w:val="center"/>
          </w:tcPr>
          <w:p w14:paraId="762ED509" w14:textId="77777777" w:rsidR="00FC75C7" w:rsidRPr="00DC5AAA" w:rsidRDefault="00FC75C7" w:rsidP="006F46FA">
            <w:pPr>
              <w:jc w:val="center"/>
              <w:rPr>
                <w:rFonts w:ascii="Times New Roman" w:hAnsi="Times New Roman" w:cs="Times New Roman"/>
                <w:b/>
                <w:sz w:val="24"/>
                <w:szCs w:val="20"/>
              </w:rPr>
            </w:pPr>
            <w:r w:rsidRPr="00DC5AAA">
              <w:rPr>
                <w:rFonts w:ascii="Times New Roman" w:hAnsi="Times New Roman" w:cs="Times New Roman"/>
                <w:b/>
                <w:sz w:val="24"/>
                <w:szCs w:val="20"/>
              </w:rPr>
              <w:t>Indicateurs</w:t>
            </w:r>
          </w:p>
        </w:tc>
      </w:tr>
      <w:tr w:rsidR="00FC75C7" w:rsidRPr="00FC13DC" w14:paraId="04D53A7B" w14:textId="77777777" w:rsidTr="006F46FA">
        <w:trPr>
          <w:trHeight w:val="1309"/>
        </w:trPr>
        <w:tc>
          <w:tcPr>
            <w:tcW w:w="3108" w:type="dxa"/>
            <w:vAlign w:val="center"/>
          </w:tcPr>
          <w:p w14:paraId="5A241F2F" w14:textId="77777777" w:rsidR="00FC75C7" w:rsidRPr="00FC13DC" w:rsidRDefault="00575AF5" w:rsidP="00E16AB4">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Améliorer les compétences résoudre et raisonner</w:t>
            </w:r>
          </w:p>
        </w:tc>
        <w:tc>
          <w:tcPr>
            <w:tcW w:w="2107" w:type="dxa"/>
            <w:shd w:val="clear" w:color="auto" w:fill="auto"/>
            <w:vAlign w:val="center"/>
          </w:tcPr>
          <w:p w14:paraId="36CD231E" w14:textId="77777777" w:rsidR="00FC75C7" w:rsidRPr="00FC13DC" w:rsidRDefault="00AF0DBC" w:rsidP="00575AF5">
            <w:pPr>
              <w:rPr>
                <w:rFonts w:ascii="Times New Roman" w:eastAsia="Times New Roman" w:hAnsi="Times New Roman" w:cs="Times New Roman"/>
                <w:color w:val="000000"/>
                <w:sz w:val="20"/>
                <w:szCs w:val="20"/>
                <w:lang w:eastAsia="fr-CA"/>
              </w:rPr>
            </w:pPr>
            <w:sdt>
              <w:sdtPr>
                <w:rPr>
                  <w:rFonts w:ascii="Calibri" w:eastAsia="Calibri" w:hAnsi="Calibri" w:cs="Times New Roman"/>
                  <w:i/>
                  <w:sz w:val="20"/>
                  <w:szCs w:val="20"/>
                </w:rPr>
                <w:id w:val="-380021151"/>
                <w:placeholder>
                  <w:docPart w:val="7521BB8413A24B4B93B0F37FA7FEA6B3"/>
                </w:placeholder>
              </w:sdtPr>
              <w:sdtEndPr/>
              <w:sdtContent>
                <w:sdt>
                  <w:sdtPr>
                    <w:rPr>
                      <w:rFonts w:ascii="Calibri" w:eastAsia="Calibri" w:hAnsi="Calibri" w:cs="Times New Roman"/>
                      <w:i/>
                      <w:sz w:val="20"/>
                      <w:szCs w:val="20"/>
                    </w:rPr>
                    <w:id w:val="-593402889"/>
                    <w:placeholder>
                      <w:docPart w:val="5F91347653724B62803A1C496FB0A7AD"/>
                    </w:placeholder>
                  </w:sdtPr>
                  <w:sdtEndPr/>
                  <w:sdtContent>
                    <w:sdt>
                      <w:sdtPr>
                        <w:rPr>
                          <w:rFonts w:ascii="Calibri" w:eastAsia="Calibri" w:hAnsi="Calibri" w:cs="Times New Roman"/>
                          <w:i/>
                          <w:sz w:val="20"/>
                          <w:szCs w:val="20"/>
                        </w:rPr>
                        <w:id w:val="1327864143"/>
                        <w:placeholder>
                          <w:docPart w:val="992B0CCFAD8441B9B510E3302CE53D4B"/>
                        </w:placeholder>
                      </w:sdtPr>
                      <w:sdtEndPr/>
                      <w:sdtContent>
                        <w:r w:rsidR="00575AF5">
                          <w:rPr>
                            <w:rFonts w:ascii="Calibri" w:eastAsia="Calibri" w:hAnsi="Calibri" w:cs="Times New Roman"/>
                            <w:i/>
                            <w:sz w:val="20"/>
                            <w:szCs w:val="20"/>
                          </w:rPr>
                          <w:t>Atteindre au moins un taux de réussite de 90% en mathématique</w:t>
                        </w:r>
                      </w:sdtContent>
                    </w:sdt>
                  </w:sdtContent>
                </w:sdt>
              </w:sdtContent>
            </w:sdt>
          </w:p>
        </w:tc>
        <w:tc>
          <w:tcPr>
            <w:tcW w:w="2585" w:type="dxa"/>
            <w:shd w:val="clear" w:color="auto" w:fill="auto"/>
            <w:vAlign w:val="center"/>
          </w:tcPr>
          <w:p w14:paraId="76C915F4" w14:textId="77777777" w:rsidR="00575AF5" w:rsidRDefault="00575AF5" w:rsidP="00575AF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Taux de réussite compétence résoudre : </w:t>
            </w:r>
          </w:p>
          <w:p w14:paraId="1B5C2C9A" w14:textId="77777777" w:rsidR="00AE3D05" w:rsidRPr="00AE3D05" w:rsidRDefault="00AE3D05" w:rsidP="00AE3D05">
            <w:pPr>
              <w:rPr>
                <w:rFonts w:ascii="Times New Roman" w:eastAsia="Times New Roman" w:hAnsi="Times New Roman" w:cs="Times New Roman"/>
                <w:color w:val="000000"/>
                <w:sz w:val="20"/>
                <w:szCs w:val="20"/>
                <w:lang w:eastAsia="fr-CA"/>
              </w:rPr>
            </w:pPr>
            <w:r w:rsidRPr="00AE3D05">
              <w:rPr>
                <w:rFonts w:ascii="Times New Roman" w:eastAsia="Times New Roman" w:hAnsi="Times New Roman" w:cs="Times New Roman"/>
                <w:color w:val="000000"/>
                <w:sz w:val="20"/>
                <w:szCs w:val="20"/>
                <w:lang w:eastAsia="fr-CA"/>
              </w:rPr>
              <w:t>94%</w:t>
            </w:r>
            <w:r>
              <w:rPr>
                <w:rFonts w:ascii="Times New Roman" w:eastAsia="Times New Roman" w:hAnsi="Times New Roman" w:cs="Times New Roman"/>
                <w:color w:val="000000"/>
                <w:sz w:val="20"/>
                <w:szCs w:val="20"/>
                <w:lang w:eastAsia="fr-CA"/>
              </w:rPr>
              <w:t xml:space="preserve"> 1</w:t>
            </w:r>
            <w:r w:rsidRPr="00AE3D05">
              <w:rPr>
                <w:rFonts w:ascii="Times New Roman" w:eastAsia="Times New Roman" w:hAnsi="Times New Roman" w:cs="Times New Roman"/>
                <w:color w:val="000000"/>
                <w:sz w:val="20"/>
                <w:szCs w:val="20"/>
                <w:vertAlign w:val="superscript"/>
                <w:lang w:eastAsia="fr-CA"/>
              </w:rPr>
              <w:t>er</w:t>
            </w:r>
            <w:r>
              <w:rPr>
                <w:rFonts w:ascii="Times New Roman" w:eastAsia="Times New Roman" w:hAnsi="Times New Roman" w:cs="Times New Roman"/>
                <w:color w:val="000000"/>
                <w:sz w:val="20"/>
                <w:szCs w:val="20"/>
                <w:lang w:eastAsia="fr-CA"/>
              </w:rPr>
              <w:t xml:space="preserve"> cycle</w:t>
            </w:r>
          </w:p>
          <w:p w14:paraId="3A27C645" w14:textId="77777777" w:rsidR="00AE3D05" w:rsidRPr="00AE3D05" w:rsidRDefault="00AE3D05" w:rsidP="00AE3D05">
            <w:pPr>
              <w:rPr>
                <w:rFonts w:ascii="Times New Roman" w:eastAsia="Times New Roman" w:hAnsi="Times New Roman" w:cs="Times New Roman"/>
                <w:color w:val="000000"/>
                <w:sz w:val="20"/>
                <w:szCs w:val="20"/>
                <w:lang w:eastAsia="fr-CA"/>
              </w:rPr>
            </w:pPr>
            <w:r w:rsidRPr="00AE3D05">
              <w:rPr>
                <w:rFonts w:ascii="Times New Roman" w:eastAsia="Times New Roman" w:hAnsi="Times New Roman" w:cs="Times New Roman"/>
                <w:color w:val="000000"/>
                <w:sz w:val="20"/>
                <w:szCs w:val="20"/>
                <w:lang w:eastAsia="fr-CA"/>
              </w:rPr>
              <w:t>93%</w:t>
            </w:r>
            <w:r>
              <w:rPr>
                <w:rFonts w:ascii="Times New Roman" w:eastAsia="Times New Roman" w:hAnsi="Times New Roman" w:cs="Times New Roman"/>
                <w:color w:val="000000"/>
                <w:sz w:val="20"/>
                <w:szCs w:val="20"/>
                <w:lang w:eastAsia="fr-CA"/>
              </w:rPr>
              <w:t xml:space="preserve"> 2</w:t>
            </w:r>
            <w:r w:rsidRPr="00AE3D05">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cycle</w:t>
            </w:r>
          </w:p>
          <w:p w14:paraId="22EE12FE" w14:textId="77777777" w:rsidR="00AE3D05" w:rsidRDefault="00AE3D05" w:rsidP="00AE3D05">
            <w:pPr>
              <w:rPr>
                <w:rFonts w:ascii="Times New Roman" w:eastAsia="Times New Roman" w:hAnsi="Times New Roman" w:cs="Times New Roman"/>
                <w:color w:val="000000"/>
                <w:sz w:val="20"/>
                <w:szCs w:val="20"/>
                <w:lang w:eastAsia="fr-CA"/>
              </w:rPr>
            </w:pPr>
            <w:r w:rsidRPr="00AE3D05">
              <w:rPr>
                <w:rFonts w:ascii="Times New Roman" w:eastAsia="Times New Roman" w:hAnsi="Times New Roman" w:cs="Times New Roman"/>
                <w:color w:val="000000"/>
                <w:sz w:val="20"/>
                <w:szCs w:val="20"/>
                <w:lang w:eastAsia="fr-CA"/>
              </w:rPr>
              <w:t>91%</w:t>
            </w:r>
            <w:r>
              <w:rPr>
                <w:rFonts w:ascii="Times New Roman" w:eastAsia="Times New Roman" w:hAnsi="Times New Roman" w:cs="Times New Roman"/>
                <w:color w:val="000000"/>
                <w:sz w:val="20"/>
                <w:szCs w:val="20"/>
                <w:lang w:eastAsia="fr-CA"/>
              </w:rPr>
              <w:t xml:space="preserve"> 3</w:t>
            </w:r>
            <w:r w:rsidRPr="00AE3D05">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cycle</w:t>
            </w:r>
          </w:p>
          <w:p w14:paraId="225B7085" w14:textId="77777777" w:rsidR="00575AF5" w:rsidRDefault="00575AF5" w:rsidP="00AE3D0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Taux de réussite compétence raisonner : </w:t>
            </w:r>
          </w:p>
          <w:p w14:paraId="28F8546B" w14:textId="77777777" w:rsidR="00575AF5" w:rsidRDefault="00AE3D05" w:rsidP="00575AF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82</w:t>
            </w:r>
            <w:r w:rsidR="00575AF5">
              <w:rPr>
                <w:rFonts w:ascii="Times New Roman" w:eastAsia="Times New Roman" w:hAnsi="Times New Roman" w:cs="Times New Roman"/>
                <w:color w:val="000000"/>
                <w:sz w:val="20"/>
                <w:szCs w:val="20"/>
                <w:lang w:eastAsia="fr-CA"/>
              </w:rPr>
              <w:t>% 1</w:t>
            </w:r>
            <w:r w:rsidR="00575AF5" w:rsidRPr="00B209EB">
              <w:rPr>
                <w:rFonts w:ascii="Times New Roman" w:eastAsia="Times New Roman" w:hAnsi="Times New Roman" w:cs="Times New Roman"/>
                <w:color w:val="000000"/>
                <w:sz w:val="20"/>
                <w:szCs w:val="20"/>
                <w:vertAlign w:val="superscript"/>
                <w:lang w:eastAsia="fr-CA"/>
              </w:rPr>
              <w:t>er</w:t>
            </w:r>
            <w:r w:rsidR="00575AF5">
              <w:rPr>
                <w:rFonts w:ascii="Times New Roman" w:eastAsia="Times New Roman" w:hAnsi="Times New Roman" w:cs="Times New Roman"/>
                <w:color w:val="000000"/>
                <w:sz w:val="20"/>
                <w:szCs w:val="20"/>
                <w:lang w:eastAsia="fr-CA"/>
              </w:rPr>
              <w:t xml:space="preserve"> cycle</w:t>
            </w:r>
          </w:p>
          <w:p w14:paraId="59CB45E4" w14:textId="77777777" w:rsidR="00575AF5" w:rsidRDefault="00575AF5" w:rsidP="00575AF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8</w:t>
            </w:r>
            <w:r w:rsidR="00AE3D05">
              <w:rPr>
                <w:rFonts w:ascii="Times New Roman" w:eastAsia="Times New Roman" w:hAnsi="Times New Roman" w:cs="Times New Roman"/>
                <w:color w:val="000000"/>
                <w:sz w:val="20"/>
                <w:szCs w:val="20"/>
                <w:lang w:eastAsia="fr-CA"/>
              </w:rPr>
              <w:t>7</w:t>
            </w:r>
            <w:r>
              <w:rPr>
                <w:rFonts w:ascii="Times New Roman" w:eastAsia="Times New Roman" w:hAnsi="Times New Roman" w:cs="Times New Roman"/>
                <w:color w:val="000000"/>
                <w:sz w:val="20"/>
                <w:szCs w:val="20"/>
                <w:lang w:eastAsia="fr-CA"/>
              </w:rPr>
              <w:t>% 2</w:t>
            </w:r>
            <w:r w:rsidRPr="00B209EB">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cycle</w:t>
            </w:r>
          </w:p>
          <w:p w14:paraId="66451E6F" w14:textId="77777777" w:rsidR="00575AF5" w:rsidRPr="00FC13DC" w:rsidRDefault="00AE3D05" w:rsidP="00575AF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86</w:t>
            </w:r>
            <w:r w:rsidR="00575AF5">
              <w:rPr>
                <w:rFonts w:ascii="Times New Roman" w:eastAsia="Times New Roman" w:hAnsi="Times New Roman" w:cs="Times New Roman"/>
                <w:color w:val="000000"/>
                <w:sz w:val="20"/>
                <w:szCs w:val="20"/>
                <w:lang w:eastAsia="fr-CA"/>
              </w:rPr>
              <w:t>% 3</w:t>
            </w:r>
            <w:r w:rsidR="00575AF5" w:rsidRPr="00B209EB">
              <w:rPr>
                <w:rFonts w:ascii="Times New Roman" w:eastAsia="Times New Roman" w:hAnsi="Times New Roman" w:cs="Times New Roman"/>
                <w:color w:val="000000"/>
                <w:sz w:val="20"/>
                <w:szCs w:val="20"/>
                <w:vertAlign w:val="superscript"/>
                <w:lang w:eastAsia="fr-CA"/>
              </w:rPr>
              <w:t>e</w:t>
            </w:r>
            <w:r w:rsidR="00575AF5">
              <w:rPr>
                <w:rFonts w:ascii="Times New Roman" w:eastAsia="Times New Roman" w:hAnsi="Times New Roman" w:cs="Times New Roman"/>
                <w:color w:val="000000"/>
                <w:sz w:val="20"/>
                <w:szCs w:val="20"/>
                <w:lang w:eastAsia="fr-CA"/>
              </w:rPr>
              <w:t xml:space="preserve"> cycle</w:t>
            </w:r>
          </w:p>
        </w:tc>
        <w:tc>
          <w:tcPr>
            <w:tcW w:w="3111" w:type="dxa"/>
            <w:shd w:val="clear" w:color="auto" w:fill="auto"/>
            <w:vAlign w:val="center"/>
          </w:tcPr>
          <w:p w14:paraId="04AD63AA" w14:textId="77777777" w:rsidR="00575AF5" w:rsidRDefault="00575AF5" w:rsidP="00575AF5">
            <w:pPr>
              <w:rPr>
                <w:i/>
              </w:rPr>
            </w:pPr>
          </w:p>
          <w:p w14:paraId="0AD53459" w14:textId="77777777" w:rsidR="00575AF5" w:rsidRDefault="00575AF5" w:rsidP="00575AF5">
            <w:pPr>
              <w:rPr>
                <w:i/>
              </w:rPr>
            </w:pPr>
            <w:r>
              <w:rPr>
                <w:i/>
              </w:rPr>
              <w:t>Taux de réussite aux épreuves de fin de cycle</w:t>
            </w:r>
          </w:p>
          <w:p w14:paraId="3045E7AA" w14:textId="77777777" w:rsidR="00FC75C7" w:rsidRPr="00FC13DC" w:rsidRDefault="00FC75C7" w:rsidP="00AE3D05">
            <w:pPr>
              <w:rPr>
                <w:rFonts w:ascii="Times New Roman" w:eastAsia="Times New Roman" w:hAnsi="Times New Roman" w:cs="Times New Roman"/>
                <w:color w:val="000000"/>
                <w:sz w:val="20"/>
                <w:szCs w:val="20"/>
                <w:lang w:eastAsia="fr-CA"/>
              </w:rPr>
            </w:pPr>
          </w:p>
        </w:tc>
      </w:tr>
      <w:tr w:rsidR="00FC75C7" w:rsidRPr="00F170D1" w14:paraId="2F658E70" w14:textId="77777777" w:rsidTr="006F46FA">
        <w:trPr>
          <w:trHeight w:val="1309"/>
        </w:trPr>
        <w:tc>
          <w:tcPr>
            <w:tcW w:w="3108" w:type="dxa"/>
            <w:shd w:val="clear" w:color="auto" w:fill="D9D9D9" w:themeFill="background1" w:themeFillShade="D9"/>
            <w:vAlign w:val="center"/>
          </w:tcPr>
          <w:p w14:paraId="03312C5F" w14:textId="77777777" w:rsidR="00FC75C7" w:rsidRPr="004115F5" w:rsidRDefault="00FC75C7"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107FE805" w14:textId="77777777" w:rsidR="00AE3D05" w:rsidRPr="00AE3D05" w:rsidRDefault="00AE3D05" w:rsidP="00AE3D05">
            <w:pPr>
              <w:numPr>
                <w:ilvl w:val="0"/>
                <w:numId w:val="16"/>
              </w:numPr>
              <w:contextualSpacing/>
              <w:rPr>
                <w:rFonts w:ascii="Calibri" w:eastAsia="Calibri" w:hAnsi="Calibri" w:cs="Times New Roman"/>
                <w:i/>
                <w:sz w:val="20"/>
                <w:szCs w:val="20"/>
              </w:rPr>
            </w:pPr>
            <w:r w:rsidRPr="00AE3D05">
              <w:rPr>
                <w:rFonts w:ascii="Calibri" w:eastAsia="Calibri" w:hAnsi="Calibri" w:cs="Times New Roman"/>
                <w:i/>
                <w:sz w:val="20"/>
                <w:szCs w:val="20"/>
              </w:rPr>
              <w:t>Utilisat</w:t>
            </w:r>
            <w:r>
              <w:rPr>
                <w:rFonts w:ascii="Calibri" w:eastAsia="Calibri" w:hAnsi="Calibri" w:cs="Times New Roman"/>
                <w:i/>
                <w:sz w:val="20"/>
                <w:szCs w:val="20"/>
              </w:rPr>
              <w:t>ion de matériel de manipulation;</w:t>
            </w:r>
          </w:p>
          <w:p w14:paraId="69ADCA50" w14:textId="77777777" w:rsidR="00AE3D05" w:rsidRDefault="00AE3D05" w:rsidP="00AE3D05">
            <w:pPr>
              <w:numPr>
                <w:ilvl w:val="0"/>
                <w:numId w:val="16"/>
              </w:numPr>
              <w:contextualSpacing/>
              <w:rPr>
                <w:rFonts w:ascii="Calibri" w:eastAsia="Calibri" w:hAnsi="Calibri" w:cs="Times New Roman"/>
                <w:i/>
                <w:sz w:val="20"/>
                <w:szCs w:val="20"/>
              </w:rPr>
            </w:pPr>
            <w:r w:rsidRPr="00AE3D05">
              <w:rPr>
                <w:rFonts w:ascii="Calibri" w:eastAsia="Calibri" w:hAnsi="Calibri" w:cs="Times New Roman"/>
                <w:i/>
                <w:sz w:val="20"/>
                <w:szCs w:val="20"/>
              </w:rPr>
              <w:t>Répartition des contenus en mathématiques selon les niveaux à l’aide de la</w:t>
            </w:r>
            <w:r>
              <w:rPr>
                <w:rFonts w:ascii="Calibri" w:eastAsia="Calibri" w:hAnsi="Calibri" w:cs="Times New Roman"/>
                <w:i/>
                <w:sz w:val="20"/>
                <w:szCs w:val="20"/>
              </w:rPr>
              <w:t xml:space="preserve"> progression des apprentissages;</w:t>
            </w:r>
          </w:p>
          <w:p w14:paraId="4B375D17" w14:textId="66E167D9" w:rsidR="00DA647D" w:rsidRDefault="00DA647D" w:rsidP="00AE3D05">
            <w:pPr>
              <w:numPr>
                <w:ilvl w:val="0"/>
                <w:numId w:val="16"/>
              </w:numPr>
              <w:contextualSpacing/>
              <w:rPr>
                <w:rFonts w:ascii="Calibri" w:eastAsia="Calibri" w:hAnsi="Calibri" w:cs="Times New Roman"/>
                <w:i/>
                <w:sz w:val="20"/>
                <w:szCs w:val="20"/>
              </w:rPr>
            </w:pPr>
            <w:r>
              <w:rPr>
                <w:rFonts w:ascii="Calibri" w:eastAsia="Calibri" w:hAnsi="Calibri" w:cs="Times New Roman"/>
                <w:i/>
                <w:sz w:val="20"/>
                <w:szCs w:val="20"/>
              </w:rPr>
              <w:t>Associer chacun des concepts à des manipulations concrètes</w:t>
            </w:r>
            <w:r w:rsidR="00F170D1">
              <w:rPr>
                <w:rFonts w:ascii="Calibri" w:eastAsia="Calibri" w:hAnsi="Calibri" w:cs="Times New Roman"/>
                <w:i/>
                <w:sz w:val="20"/>
                <w:szCs w:val="20"/>
              </w:rPr>
              <w:t>;</w:t>
            </w:r>
          </w:p>
          <w:p w14:paraId="7059D3EF" w14:textId="60E69D3C" w:rsidR="00F170D1" w:rsidRPr="00AE3D05" w:rsidRDefault="00F170D1" w:rsidP="00AE3D05">
            <w:pPr>
              <w:numPr>
                <w:ilvl w:val="0"/>
                <w:numId w:val="16"/>
              </w:numPr>
              <w:contextualSpacing/>
              <w:rPr>
                <w:rFonts w:ascii="Calibri" w:eastAsia="Calibri" w:hAnsi="Calibri" w:cs="Times New Roman"/>
                <w:i/>
                <w:sz w:val="20"/>
                <w:szCs w:val="20"/>
              </w:rPr>
            </w:pPr>
            <w:r>
              <w:rPr>
                <w:rFonts w:ascii="Calibri" w:eastAsia="Calibri" w:hAnsi="Calibri" w:cs="Times New Roman"/>
                <w:i/>
                <w:sz w:val="20"/>
                <w:szCs w:val="20"/>
              </w:rPr>
              <w:t>CAP math;</w:t>
            </w:r>
          </w:p>
          <w:p w14:paraId="25FB2921" w14:textId="63ADC16F" w:rsidR="00B518F9" w:rsidRPr="00F170D1" w:rsidRDefault="00F170D1" w:rsidP="00AE3D05">
            <w:pPr>
              <w:numPr>
                <w:ilvl w:val="0"/>
                <w:numId w:val="16"/>
              </w:numPr>
              <w:contextualSpacing/>
              <w:rPr>
                <w:rFonts w:ascii="Calibri" w:eastAsia="Calibri" w:hAnsi="Calibri" w:cs="Times New Roman"/>
                <w:i/>
                <w:sz w:val="20"/>
                <w:szCs w:val="20"/>
              </w:rPr>
            </w:pPr>
            <w:r w:rsidRPr="00F170D1">
              <w:rPr>
                <w:rFonts w:ascii="Calibri" w:eastAsia="Calibri" w:hAnsi="Calibri" w:cs="Times New Roman"/>
                <w:i/>
                <w:sz w:val="20"/>
                <w:szCs w:val="20"/>
              </w:rPr>
              <w:t>Causeries math et calcul mental 1 fois</w:t>
            </w:r>
            <w:r>
              <w:rPr>
                <w:rFonts w:ascii="Calibri" w:eastAsia="Calibri" w:hAnsi="Calibri" w:cs="Times New Roman"/>
                <w:i/>
                <w:sz w:val="20"/>
                <w:szCs w:val="20"/>
              </w:rPr>
              <w:t xml:space="preserve"> par semaine minimum.</w:t>
            </w:r>
          </w:p>
        </w:tc>
      </w:tr>
      <w:tr w:rsidR="00FC75C7" w:rsidRPr="009632E5" w14:paraId="7A3782AB" w14:textId="77777777" w:rsidTr="006F46FA">
        <w:trPr>
          <w:trHeight w:val="699"/>
        </w:trPr>
        <w:tc>
          <w:tcPr>
            <w:tcW w:w="3108" w:type="dxa"/>
            <w:tcBorders>
              <w:right w:val="nil"/>
            </w:tcBorders>
            <w:shd w:val="clear" w:color="auto" w:fill="8EAADB" w:themeFill="accent1" w:themeFillTint="99"/>
            <w:vAlign w:val="center"/>
          </w:tcPr>
          <w:p w14:paraId="6616220C" w14:textId="77777777" w:rsidR="00FC75C7" w:rsidRPr="009632E5" w:rsidRDefault="00FC75C7" w:rsidP="00FC75C7">
            <w:pPr>
              <w:ind w:left="2148" w:hanging="2126"/>
              <w:rPr>
                <w:rFonts w:ascii="Times New Roman" w:hAnsi="Times New Roman" w:cs="Times New Roman"/>
                <w:sz w:val="24"/>
                <w:szCs w:val="24"/>
              </w:rPr>
            </w:pPr>
            <w:r w:rsidRPr="009632E5">
              <w:rPr>
                <w:rFonts w:ascii="Times New Roman" w:hAnsi="Times New Roman" w:cs="Times New Roman"/>
                <w:sz w:val="24"/>
                <w:szCs w:val="24"/>
              </w:rPr>
              <w:t xml:space="preserve">ORIENTATION </w:t>
            </w:r>
            <w:r>
              <w:rPr>
                <w:rFonts w:ascii="Times New Roman" w:hAnsi="Times New Roman" w:cs="Times New Roman"/>
                <w:sz w:val="24"/>
                <w:szCs w:val="24"/>
              </w:rPr>
              <w:t xml:space="preserve">3   </w:t>
            </w:r>
          </w:p>
        </w:tc>
        <w:tc>
          <w:tcPr>
            <w:tcW w:w="7803" w:type="dxa"/>
            <w:gridSpan w:val="3"/>
            <w:tcBorders>
              <w:left w:val="nil"/>
            </w:tcBorders>
            <w:shd w:val="clear" w:color="auto" w:fill="8EAADB" w:themeFill="accent1" w:themeFillTint="99"/>
            <w:vAlign w:val="center"/>
          </w:tcPr>
          <w:p w14:paraId="7A250B82" w14:textId="77777777" w:rsidR="00FC75C7" w:rsidRPr="009632E5" w:rsidRDefault="00FC75C7" w:rsidP="008117A0">
            <w:pPr>
              <w:ind w:left="456"/>
              <w:rPr>
                <w:rFonts w:ascii="Times New Roman" w:hAnsi="Times New Roman" w:cs="Times New Roman"/>
                <w:sz w:val="24"/>
                <w:szCs w:val="24"/>
              </w:rPr>
            </w:pPr>
            <w:r>
              <w:rPr>
                <w:rFonts w:ascii="Times New Roman" w:hAnsi="Times New Roman" w:cs="Times New Roman"/>
                <w:sz w:val="24"/>
                <w:szCs w:val="24"/>
              </w:rPr>
              <w:t xml:space="preserve"> </w:t>
            </w:r>
            <w:r w:rsidR="000B22F7">
              <w:rPr>
                <w:rFonts w:ascii="Times New Roman" w:hAnsi="Times New Roman" w:cs="Times New Roman"/>
                <w:sz w:val="24"/>
                <w:szCs w:val="24"/>
              </w:rPr>
              <w:t>Les compétences du 21</w:t>
            </w:r>
            <w:r w:rsidR="000B22F7" w:rsidRPr="000B22F7">
              <w:rPr>
                <w:rFonts w:ascii="Times New Roman" w:hAnsi="Times New Roman" w:cs="Times New Roman"/>
                <w:sz w:val="24"/>
                <w:szCs w:val="24"/>
                <w:vertAlign w:val="superscript"/>
              </w:rPr>
              <w:t>e</w:t>
            </w:r>
            <w:r w:rsidR="000B22F7">
              <w:rPr>
                <w:rFonts w:ascii="Times New Roman" w:hAnsi="Times New Roman" w:cs="Times New Roman"/>
                <w:sz w:val="24"/>
                <w:szCs w:val="24"/>
              </w:rPr>
              <w:t xml:space="preserve"> siècle</w:t>
            </w:r>
          </w:p>
        </w:tc>
      </w:tr>
      <w:tr w:rsidR="00FC75C7" w:rsidRPr="009632E5" w14:paraId="0B42FC33" w14:textId="77777777" w:rsidTr="006F46FA">
        <w:trPr>
          <w:trHeight w:val="510"/>
        </w:trPr>
        <w:tc>
          <w:tcPr>
            <w:tcW w:w="3108" w:type="dxa"/>
            <w:shd w:val="clear" w:color="auto" w:fill="D9D9D9" w:themeFill="background1" w:themeFillShade="D9"/>
            <w:vAlign w:val="center"/>
          </w:tcPr>
          <w:p w14:paraId="3E9CD17B"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211D4329" w14:textId="77777777" w:rsidR="00FC75C7" w:rsidRPr="008932BD" w:rsidRDefault="00FC75C7" w:rsidP="00916645">
            <w:pPr>
              <w:jc w:val="center"/>
              <w:rPr>
                <w:rFonts w:ascii="Times New Roman" w:hAnsi="Times New Roman" w:cs="Times New Roman"/>
                <w:b/>
                <w:sz w:val="24"/>
                <w:szCs w:val="24"/>
              </w:rPr>
            </w:pPr>
            <w:r w:rsidRPr="008932BD">
              <w:rPr>
                <w:rFonts w:ascii="Times New Roman" w:hAnsi="Times New Roman" w:cs="Times New Roman"/>
                <w:b/>
                <w:sz w:val="24"/>
                <w:szCs w:val="24"/>
              </w:rPr>
              <w:t xml:space="preserve">Cible </w:t>
            </w:r>
          </w:p>
        </w:tc>
        <w:tc>
          <w:tcPr>
            <w:tcW w:w="2585" w:type="dxa"/>
            <w:shd w:val="clear" w:color="auto" w:fill="D9D9D9" w:themeFill="background1" w:themeFillShade="D9"/>
            <w:vAlign w:val="center"/>
          </w:tcPr>
          <w:p w14:paraId="7AA64FD0"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5950C92F" w14:textId="77777777" w:rsidR="00FC75C7" w:rsidRPr="008932BD" w:rsidRDefault="00FC75C7" w:rsidP="006F46FA">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FC75C7" w:rsidRPr="00FC13DC" w14:paraId="71C325C8" w14:textId="77777777" w:rsidTr="006F46FA">
        <w:trPr>
          <w:trHeight w:val="1309"/>
        </w:trPr>
        <w:tc>
          <w:tcPr>
            <w:tcW w:w="3108" w:type="dxa"/>
            <w:vAlign w:val="center"/>
          </w:tcPr>
          <w:p w14:paraId="23D1E820" w14:textId="77777777" w:rsidR="00FC75C7" w:rsidRPr="00FC13DC" w:rsidRDefault="000B22F7" w:rsidP="00E16AB4">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Assurer le développement des compétences du 21</w:t>
            </w:r>
            <w:r w:rsidRPr="000B22F7">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siècle, particulièrement l’esprit d’entreprise et l’utilisation d’outils technologiques</w:t>
            </w:r>
          </w:p>
        </w:tc>
        <w:tc>
          <w:tcPr>
            <w:tcW w:w="2107" w:type="dxa"/>
            <w:shd w:val="clear" w:color="auto" w:fill="auto"/>
            <w:vAlign w:val="center"/>
          </w:tcPr>
          <w:p w14:paraId="46C2E4EC" w14:textId="77777777" w:rsidR="00D930F4" w:rsidRPr="00FC13DC" w:rsidRDefault="00D930F4" w:rsidP="00D930F4">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100% des enseignants intègrent la robotique pédagogique dans leurs classes</w:t>
            </w:r>
          </w:p>
        </w:tc>
        <w:tc>
          <w:tcPr>
            <w:tcW w:w="2585" w:type="dxa"/>
            <w:shd w:val="clear" w:color="auto" w:fill="auto"/>
            <w:vAlign w:val="center"/>
          </w:tcPr>
          <w:p w14:paraId="3DD50EA5" w14:textId="77777777" w:rsidR="00FC75C7" w:rsidRPr="00D930F4" w:rsidRDefault="00D930F4" w:rsidP="00D930F4">
            <w:pPr>
              <w:rPr>
                <w:rFonts w:ascii="Calibri" w:eastAsia="Calibri" w:hAnsi="Calibri" w:cs="Times New Roman"/>
                <w:sz w:val="20"/>
                <w:szCs w:val="20"/>
              </w:rPr>
            </w:pPr>
            <w:r w:rsidRPr="00D930F4">
              <w:rPr>
                <w:rFonts w:ascii="Calibri" w:eastAsia="Calibri" w:hAnsi="Calibri" w:cs="Times New Roman"/>
                <w:sz w:val="20"/>
                <w:szCs w:val="20"/>
              </w:rPr>
              <w:t>Les enseignants sont présentement en formation pour l’intégration de la robotique pédagogique en classe</w:t>
            </w:r>
            <w:r>
              <w:rPr>
                <w:rFonts w:ascii="Calibri" w:eastAsia="Calibri" w:hAnsi="Calibri" w:cs="Times New Roman"/>
                <w:sz w:val="20"/>
                <w:szCs w:val="20"/>
              </w:rPr>
              <w:t xml:space="preserve"> </w:t>
            </w:r>
          </w:p>
        </w:tc>
        <w:tc>
          <w:tcPr>
            <w:tcW w:w="3111" w:type="dxa"/>
            <w:shd w:val="clear" w:color="auto" w:fill="auto"/>
            <w:vAlign w:val="center"/>
          </w:tcPr>
          <w:p w14:paraId="319FB2C6" w14:textId="77777777" w:rsidR="008117A0" w:rsidRDefault="008117A0" w:rsidP="008117A0">
            <w:pPr>
              <w:rPr>
                <w:i/>
              </w:rPr>
            </w:pPr>
          </w:p>
          <w:p w14:paraId="569A1FCF" w14:textId="77777777" w:rsidR="00FC75C7" w:rsidRPr="00FC13DC" w:rsidRDefault="00D930F4" w:rsidP="000B22F7">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Nombre d’enseignants intégrant la robotique pédagogique dans leur planification</w:t>
            </w:r>
          </w:p>
        </w:tc>
      </w:tr>
      <w:tr w:rsidR="00FC75C7" w:rsidRPr="00315D25" w14:paraId="04FF2F51" w14:textId="77777777" w:rsidTr="006F46FA">
        <w:trPr>
          <w:trHeight w:val="1309"/>
        </w:trPr>
        <w:tc>
          <w:tcPr>
            <w:tcW w:w="3108" w:type="dxa"/>
            <w:shd w:val="clear" w:color="auto" w:fill="D9D9D9" w:themeFill="background1" w:themeFillShade="D9"/>
            <w:vAlign w:val="center"/>
          </w:tcPr>
          <w:p w14:paraId="668D64D6" w14:textId="77777777" w:rsidR="00FC75C7" w:rsidRPr="004115F5" w:rsidRDefault="00FC75C7"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59625742" w14:textId="77777777" w:rsidR="00FC75C7" w:rsidRDefault="00D930F4" w:rsidP="00D930F4">
            <w:pPr>
              <w:pStyle w:val="Paragraphedeliste"/>
              <w:numPr>
                <w:ilvl w:val="0"/>
                <w:numId w:val="39"/>
              </w:numPr>
              <w:rPr>
                <w:rFonts w:ascii="Calibri" w:eastAsia="Calibri" w:hAnsi="Calibri" w:cs="Times New Roman"/>
                <w:i/>
                <w:sz w:val="20"/>
                <w:szCs w:val="20"/>
              </w:rPr>
            </w:pPr>
            <w:r>
              <w:rPr>
                <w:rFonts w:ascii="Calibri" w:eastAsia="Calibri" w:hAnsi="Calibri" w:cs="Times New Roman"/>
                <w:i/>
                <w:sz w:val="20"/>
                <w:szCs w:val="20"/>
              </w:rPr>
              <w:t>Accompagnement des enseignants dans l’enseignement de la robotique</w:t>
            </w:r>
          </w:p>
          <w:p w14:paraId="2CBA5FEF" w14:textId="0221B449" w:rsidR="00D930F4" w:rsidRPr="00D930F4" w:rsidRDefault="00D930F4" w:rsidP="00D930F4">
            <w:pPr>
              <w:pStyle w:val="Paragraphedeliste"/>
              <w:numPr>
                <w:ilvl w:val="0"/>
                <w:numId w:val="39"/>
              </w:numPr>
              <w:rPr>
                <w:rFonts w:ascii="Calibri" w:eastAsia="Calibri" w:hAnsi="Calibri" w:cs="Times New Roman"/>
                <w:i/>
                <w:sz w:val="20"/>
                <w:szCs w:val="20"/>
              </w:rPr>
            </w:pPr>
            <w:r>
              <w:rPr>
                <w:rFonts w:ascii="Calibri" w:eastAsia="Calibri" w:hAnsi="Calibri" w:cs="Times New Roman"/>
                <w:i/>
                <w:sz w:val="20"/>
                <w:szCs w:val="20"/>
              </w:rPr>
              <w:t>Formation sur l’utilisation des ordinateurs portables Chromebook</w:t>
            </w:r>
            <w:r w:rsidR="00BD3DCF">
              <w:rPr>
                <w:rFonts w:ascii="Calibri" w:eastAsia="Calibri" w:hAnsi="Calibri" w:cs="Times New Roman"/>
                <w:i/>
                <w:sz w:val="20"/>
                <w:szCs w:val="20"/>
              </w:rPr>
              <w:t xml:space="preserve"> </w:t>
            </w:r>
          </w:p>
        </w:tc>
      </w:tr>
      <w:tr w:rsidR="00D930F4" w:rsidRPr="00FC13DC" w14:paraId="42F3213F" w14:textId="77777777" w:rsidTr="00CA3AC5">
        <w:trPr>
          <w:trHeight w:val="1309"/>
        </w:trPr>
        <w:tc>
          <w:tcPr>
            <w:tcW w:w="3108" w:type="dxa"/>
            <w:vAlign w:val="center"/>
          </w:tcPr>
          <w:p w14:paraId="4CC6E196" w14:textId="77777777" w:rsidR="00D930F4" w:rsidRPr="00FC13DC" w:rsidRDefault="00D930F4" w:rsidP="00CA3AC5">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Assurer le développement des compétences du 21</w:t>
            </w:r>
            <w:r w:rsidRPr="000B22F7">
              <w:rPr>
                <w:rFonts w:ascii="Times New Roman" w:eastAsia="Times New Roman" w:hAnsi="Times New Roman" w:cs="Times New Roman"/>
                <w:color w:val="000000"/>
                <w:sz w:val="20"/>
                <w:szCs w:val="20"/>
                <w:vertAlign w:val="superscript"/>
                <w:lang w:eastAsia="fr-CA"/>
              </w:rPr>
              <w:t>e</w:t>
            </w:r>
            <w:r>
              <w:rPr>
                <w:rFonts w:ascii="Times New Roman" w:eastAsia="Times New Roman" w:hAnsi="Times New Roman" w:cs="Times New Roman"/>
                <w:color w:val="000000"/>
                <w:sz w:val="20"/>
                <w:szCs w:val="20"/>
                <w:lang w:eastAsia="fr-CA"/>
              </w:rPr>
              <w:t xml:space="preserve"> siècle, particulièrement l’esprit d’entreprise et l’utilisation d’outils technologiques</w:t>
            </w:r>
          </w:p>
        </w:tc>
        <w:tc>
          <w:tcPr>
            <w:tcW w:w="2107" w:type="dxa"/>
            <w:shd w:val="clear" w:color="auto" w:fill="auto"/>
            <w:vAlign w:val="center"/>
          </w:tcPr>
          <w:p w14:paraId="04C902F3" w14:textId="77777777" w:rsidR="00D930F4" w:rsidRPr="00FC13DC" w:rsidRDefault="00D930F4" w:rsidP="00D930F4">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Tous les élèves du 3e cycle feront un stage d’une journée dans une entreprise de la région</w:t>
            </w:r>
          </w:p>
        </w:tc>
        <w:tc>
          <w:tcPr>
            <w:tcW w:w="2585" w:type="dxa"/>
            <w:shd w:val="clear" w:color="auto" w:fill="auto"/>
            <w:vAlign w:val="center"/>
          </w:tcPr>
          <w:p w14:paraId="2E82D462" w14:textId="77777777" w:rsidR="00D930F4" w:rsidRPr="00FC13DC" w:rsidRDefault="00D930F4" w:rsidP="00D930F4">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Tous les enseignants du 3e cycle enseignent les contenus obligatoires en orientation scolaire et professionnelle</w:t>
            </w:r>
          </w:p>
        </w:tc>
        <w:tc>
          <w:tcPr>
            <w:tcW w:w="3111" w:type="dxa"/>
            <w:shd w:val="clear" w:color="auto" w:fill="auto"/>
            <w:vAlign w:val="center"/>
          </w:tcPr>
          <w:p w14:paraId="6C1A7E9A" w14:textId="77777777" w:rsidR="00D930F4" w:rsidRPr="00D930F4" w:rsidRDefault="00D930F4" w:rsidP="00CA3AC5">
            <w:pPr>
              <w:rPr>
                <w:rFonts w:ascii="Times New Roman" w:hAnsi="Times New Roman" w:cs="Times New Roman"/>
                <w:sz w:val="20"/>
              </w:rPr>
            </w:pPr>
            <w:r w:rsidRPr="00D930F4">
              <w:rPr>
                <w:rFonts w:ascii="Times New Roman" w:hAnsi="Times New Roman" w:cs="Times New Roman"/>
                <w:sz w:val="20"/>
              </w:rPr>
              <w:t>Nombre d’élèves placés en stage</w:t>
            </w:r>
          </w:p>
          <w:p w14:paraId="4F77D354" w14:textId="77777777" w:rsidR="00D930F4" w:rsidRPr="00D930F4" w:rsidRDefault="00D930F4" w:rsidP="00CA3AC5">
            <w:pPr>
              <w:rPr>
                <w:rFonts w:ascii="Times New Roman" w:hAnsi="Times New Roman" w:cs="Times New Roman"/>
                <w:sz w:val="20"/>
              </w:rPr>
            </w:pPr>
            <w:r w:rsidRPr="00D930F4">
              <w:rPr>
                <w:rFonts w:ascii="Times New Roman" w:hAnsi="Times New Roman" w:cs="Times New Roman"/>
                <w:sz w:val="20"/>
              </w:rPr>
              <w:t>Noms des entreprises ouvertes à recevoir des élèves de l’école en stage</w:t>
            </w:r>
          </w:p>
        </w:tc>
      </w:tr>
      <w:tr w:rsidR="00D930F4" w:rsidRPr="008F7754" w14:paraId="22FF09B3" w14:textId="77777777" w:rsidTr="00CA3AC5">
        <w:trPr>
          <w:trHeight w:val="1309"/>
        </w:trPr>
        <w:tc>
          <w:tcPr>
            <w:tcW w:w="3108" w:type="dxa"/>
            <w:shd w:val="clear" w:color="auto" w:fill="D9D9D9" w:themeFill="background1" w:themeFillShade="D9"/>
            <w:vAlign w:val="center"/>
          </w:tcPr>
          <w:p w14:paraId="044F3EAA" w14:textId="77777777" w:rsidR="00D930F4" w:rsidRPr="004115F5" w:rsidRDefault="00D930F4" w:rsidP="00CA3AC5">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sdt>
            <w:sdtPr>
              <w:rPr>
                <w:rFonts w:ascii="Calibri" w:eastAsia="Calibri" w:hAnsi="Calibri" w:cs="Times New Roman"/>
                <w:i/>
                <w:sz w:val="20"/>
                <w:szCs w:val="20"/>
              </w:rPr>
              <w:id w:val="119887535"/>
              <w:placeholder>
                <w:docPart w:val="D0BEF66B6C114820891345F244A3AFA4"/>
              </w:placeholder>
            </w:sdtPr>
            <w:sdtEndPr>
              <w:rPr>
                <w:rFonts w:asciiTheme="minorHAnsi" w:eastAsiaTheme="minorHAnsi" w:hAnsiTheme="minorHAnsi" w:cstheme="minorBidi"/>
                <w:i w:val="0"/>
                <w:sz w:val="22"/>
                <w:szCs w:val="22"/>
              </w:rPr>
            </w:sdtEndPr>
            <w:sdtContent>
              <w:sdt>
                <w:sdtPr>
                  <w:rPr>
                    <w:rFonts w:ascii="Calibri" w:eastAsia="Calibri" w:hAnsi="Calibri" w:cs="Times New Roman"/>
                    <w:i/>
                    <w:sz w:val="20"/>
                    <w:szCs w:val="20"/>
                  </w:rPr>
                  <w:id w:val="-1175801113"/>
                  <w:placeholder>
                    <w:docPart w:val="5F76CA8593454790B217C2A06871EF54"/>
                  </w:placeholder>
                </w:sdtPr>
                <w:sdtEndPr>
                  <w:rPr>
                    <w:rFonts w:asciiTheme="minorHAnsi" w:eastAsiaTheme="minorHAnsi" w:hAnsiTheme="minorHAnsi" w:cstheme="minorBidi"/>
                    <w:i w:val="0"/>
                    <w:sz w:val="22"/>
                    <w:szCs w:val="22"/>
                  </w:rPr>
                </w:sdtEndPr>
                <w:sdtContent>
                  <w:p w14:paraId="6F23ABE3" w14:textId="77777777" w:rsidR="00D930F4" w:rsidRDefault="00D930F4" w:rsidP="00D930F4">
                    <w:pPr>
                      <w:numPr>
                        <w:ilvl w:val="0"/>
                        <w:numId w:val="22"/>
                      </w:numPr>
                      <w:contextualSpacing/>
                      <w:rPr>
                        <w:rFonts w:ascii="Calibri" w:eastAsia="Calibri" w:hAnsi="Calibri" w:cs="Times New Roman"/>
                        <w:i/>
                        <w:sz w:val="20"/>
                        <w:szCs w:val="20"/>
                      </w:rPr>
                    </w:pPr>
                    <w:r w:rsidRPr="00D930F4">
                      <w:rPr>
                        <w:rFonts w:ascii="Calibri" w:eastAsia="Calibri" w:hAnsi="Calibri" w:cs="Times New Roman"/>
                        <w:i/>
                        <w:sz w:val="20"/>
                        <w:szCs w:val="20"/>
                      </w:rPr>
                      <w:t>Organiser une journée de stage exploratoire pour le 3e cycle</w:t>
                    </w:r>
                  </w:p>
                  <w:p w14:paraId="503B88F7" w14:textId="77777777" w:rsidR="00BD3DCF" w:rsidRDefault="00D930F4" w:rsidP="00D930F4">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 xml:space="preserve">Maintenir et développer </w:t>
                    </w:r>
                    <w:r w:rsidR="00100E51">
                      <w:rPr>
                        <w:rFonts w:ascii="Calibri" w:eastAsia="Calibri" w:hAnsi="Calibri" w:cs="Times New Roman"/>
                        <w:i/>
                        <w:sz w:val="20"/>
                        <w:szCs w:val="20"/>
                      </w:rPr>
                      <w:t>des liens avec la communauté, les employeurs et les instances externes pour le placement des élèves en stage</w:t>
                    </w:r>
                  </w:p>
                  <w:p w14:paraId="46862324" w14:textId="3505A38C" w:rsidR="00D930F4" w:rsidRPr="00100E51" w:rsidRDefault="00BD3DCF" w:rsidP="00D930F4">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Liens avec les COSP</w:t>
                    </w:r>
                  </w:p>
                </w:sdtContent>
              </w:sdt>
            </w:sdtContent>
          </w:sdt>
        </w:tc>
      </w:tr>
      <w:tr w:rsidR="00575AF5" w:rsidRPr="009632E5" w14:paraId="50AB56B8" w14:textId="77777777" w:rsidTr="00DB1932">
        <w:trPr>
          <w:trHeight w:val="699"/>
        </w:trPr>
        <w:tc>
          <w:tcPr>
            <w:tcW w:w="3108" w:type="dxa"/>
            <w:tcBorders>
              <w:right w:val="nil"/>
            </w:tcBorders>
            <w:shd w:val="clear" w:color="auto" w:fill="8EAADB" w:themeFill="accent1" w:themeFillTint="99"/>
            <w:vAlign w:val="center"/>
          </w:tcPr>
          <w:p w14:paraId="2D23E7E7" w14:textId="77777777" w:rsidR="00575AF5" w:rsidRPr="009632E5" w:rsidRDefault="00575AF5" w:rsidP="00A757E3">
            <w:pPr>
              <w:ind w:left="2148" w:hanging="2126"/>
              <w:rPr>
                <w:rFonts w:ascii="Times New Roman" w:hAnsi="Times New Roman" w:cs="Times New Roman"/>
                <w:sz w:val="24"/>
                <w:szCs w:val="24"/>
              </w:rPr>
            </w:pPr>
            <w:r w:rsidRPr="009632E5">
              <w:rPr>
                <w:rFonts w:ascii="Times New Roman" w:hAnsi="Times New Roman" w:cs="Times New Roman"/>
                <w:sz w:val="24"/>
                <w:szCs w:val="24"/>
              </w:rPr>
              <w:t xml:space="preserve">ORIENTATION </w:t>
            </w:r>
            <w:r w:rsidR="00A757E3">
              <w:rPr>
                <w:rFonts w:ascii="Times New Roman" w:hAnsi="Times New Roman" w:cs="Times New Roman"/>
                <w:sz w:val="24"/>
                <w:szCs w:val="24"/>
              </w:rPr>
              <w:t>4</w:t>
            </w:r>
            <w:r>
              <w:rPr>
                <w:rFonts w:ascii="Times New Roman" w:hAnsi="Times New Roman" w:cs="Times New Roman"/>
                <w:sz w:val="24"/>
                <w:szCs w:val="24"/>
              </w:rPr>
              <w:t xml:space="preserve">  </w:t>
            </w:r>
          </w:p>
        </w:tc>
        <w:tc>
          <w:tcPr>
            <w:tcW w:w="7803" w:type="dxa"/>
            <w:gridSpan w:val="3"/>
            <w:tcBorders>
              <w:left w:val="nil"/>
            </w:tcBorders>
            <w:shd w:val="clear" w:color="auto" w:fill="8EAADB" w:themeFill="accent1" w:themeFillTint="99"/>
            <w:vAlign w:val="center"/>
          </w:tcPr>
          <w:p w14:paraId="55845485" w14:textId="77777777" w:rsidR="00575AF5" w:rsidRPr="009632E5" w:rsidRDefault="00575AF5" w:rsidP="004D2752">
            <w:pPr>
              <w:ind w:left="456"/>
              <w:rPr>
                <w:rFonts w:ascii="Times New Roman" w:hAnsi="Times New Roman" w:cs="Times New Roman"/>
                <w:sz w:val="24"/>
                <w:szCs w:val="24"/>
              </w:rPr>
            </w:pPr>
            <w:r>
              <w:rPr>
                <w:rFonts w:ascii="Times New Roman" w:hAnsi="Times New Roman" w:cs="Times New Roman"/>
                <w:sz w:val="24"/>
                <w:szCs w:val="24"/>
              </w:rPr>
              <w:t xml:space="preserve"> Faire la </w:t>
            </w:r>
            <w:r w:rsidR="004D2752">
              <w:rPr>
                <w:rFonts w:ascii="Times New Roman" w:hAnsi="Times New Roman" w:cs="Times New Roman"/>
                <w:sz w:val="24"/>
                <w:szCs w:val="24"/>
              </w:rPr>
              <w:t>détection</w:t>
            </w:r>
            <w:r>
              <w:rPr>
                <w:rFonts w:ascii="Times New Roman" w:hAnsi="Times New Roman" w:cs="Times New Roman"/>
                <w:sz w:val="24"/>
                <w:szCs w:val="24"/>
              </w:rPr>
              <w:t xml:space="preserve"> précoce des difficultés d’apprentissage</w:t>
            </w:r>
          </w:p>
        </w:tc>
      </w:tr>
      <w:tr w:rsidR="00575AF5" w:rsidRPr="009632E5" w14:paraId="23648FB7" w14:textId="77777777" w:rsidTr="00DB1932">
        <w:trPr>
          <w:trHeight w:val="510"/>
        </w:trPr>
        <w:tc>
          <w:tcPr>
            <w:tcW w:w="3108" w:type="dxa"/>
            <w:shd w:val="clear" w:color="auto" w:fill="D9D9D9" w:themeFill="background1" w:themeFillShade="D9"/>
            <w:vAlign w:val="center"/>
          </w:tcPr>
          <w:p w14:paraId="582AB9F8" w14:textId="77777777" w:rsidR="00575AF5" w:rsidRPr="008932BD" w:rsidRDefault="00575AF5" w:rsidP="00DB1932">
            <w:pPr>
              <w:jc w:val="center"/>
              <w:rPr>
                <w:rFonts w:ascii="Times New Roman" w:hAnsi="Times New Roman" w:cs="Times New Roman"/>
                <w:b/>
                <w:sz w:val="24"/>
                <w:szCs w:val="24"/>
              </w:rPr>
            </w:pPr>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7A2D32DC" w14:textId="77777777" w:rsidR="00575AF5" w:rsidRPr="008932BD" w:rsidRDefault="00575AF5" w:rsidP="00DB1932">
            <w:pPr>
              <w:jc w:val="center"/>
              <w:rPr>
                <w:rFonts w:ascii="Times New Roman" w:hAnsi="Times New Roman" w:cs="Times New Roman"/>
                <w:b/>
                <w:sz w:val="24"/>
                <w:szCs w:val="24"/>
              </w:rPr>
            </w:pPr>
            <w:r w:rsidRPr="008932BD">
              <w:rPr>
                <w:rFonts w:ascii="Times New Roman" w:hAnsi="Times New Roman" w:cs="Times New Roman"/>
                <w:b/>
                <w:sz w:val="24"/>
                <w:szCs w:val="24"/>
              </w:rPr>
              <w:t xml:space="preserve">Cible </w:t>
            </w:r>
          </w:p>
        </w:tc>
        <w:tc>
          <w:tcPr>
            <w:tcW w:w="2585" w:type="dxa"/>
            <w:shd w:val="clear" w:color="auto" w:fill="D9D9D9" w:themeFill="background1" w:themeFillShade="D9"/>
            <w:vAlign w:val="center"/>
          </w:tcPr>
          <w:p w14:paraId="330524F9" w14:textId="77777777" w:rsidR="00575AF5" w:rsidRPr="008932BD" w:rsidRDefault="00575AF5" w:rsidP="00DB1932">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67683275" w14:textId="77777777" w:rsidR="00575AF5" w:rsidRPr="008932BD" w:rsidRDefault="00575AF5" w:rsidP="00DB1932">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575AF5" w:rsidRPr="00FC13DC" w14:paraId="3E403E51" w14:textId="77777777" w:rsidTr="00DB1932">
        <w:trPr>
          <w:trHeight w:val="1309"/>
        </w:trPr>
        <w:tc>
          <w:tcPr>
            <w:tcW w:w="3108" w:type="dxa"/>
            <w:vAlign w:val="center"/>
          </w:tcPr>
          <w:p w14:paraId="63EA37D2" w14:textId="77777777" w:rsidR="00575AF5" w:rsidRPr="00FC13DC" w:rsidRDefault="00AE3D05" w:rsidP="00DB1932">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Offrir les moyens pour que les élèves soient prêts à entrer en 1</w:t>
            </w:r>
            <w:r w:rsidRPr="00AE3D05">
              <w:rPr>
                <w:rFonts w:ascii="Times New Roman" w:eastAsia="Times New Roman" w:hAnsi="Times New Roman" w:cs="Times New Roman"/>
                <w:color w:val="000000"/>
                <w:sz w:val="20"/>
                <w:szCs w:val="20"/>
                <w:vertAlign w:val="superscript"/>
                <w:lang w:eastAsia="fr-CA"/>
              </w:rPr>
              <w:t>ère</w:t>
            </w:r>
            <w:r>
              <w:rPr>
                <w:rFonts w:ascii="Times New Roman" w:eastAsia="Times New Roman" w:hAnsi="Times New Roman" w:cs="Times New Roman"/>
                <w:color w:val="000000"/>
                <w:sz w:val="20"/>
                <w:szCs w:val="20"/>
                <w:lang w:eastAsia="fr-CA"/>
              </w:rPr>
              <w:t xml:space="preserve"> année.</w:t>
            </w:r>
            <w:r w:rsidR="00DD6AC6">
              <w:rPr>
                <w:rFonts w:ascii="Times New Roman" w:eastAsia="Times New Roman" w:hAnsi="Times New Roman" w:cs="Times New Roman"/>
                <w:color w:val="000000"/>
                <w:sz w:val="20"/>
                <w:szCs w:val="20"/>
                <w:lang w:eastAsia="fr-CA"/>
              </w:rPr>
              <w:t xml:space="preserve"> </w:t>
            </w:r>
          </w:p>
        </w:tc>
        <w:tc>
          <w:tcPr>
            <w:tcW w:w="2107" w:type="dxa"/>
            <w:shd w:val="clear" w:color="auto" w:fill="auto"/>
            <w:vAlign w:val="center"/>
          </w:tcPr>
          <w:p w14:paraId="2B6C530D" w14:textId="77777777" w:rsidR="00A757E3" w:rsidRDefault="00A757E3" w:rsidP="00DB1932">
            <w:pPr>
              <w:rPr>
                <w:rFonts w:ascii="Calibri" w:eastAsia="Calibri" w:hAnsi="Calibri" w:cs="Times New Roman"/>
                <w:i/>
                <w:sz w:val="20"/>
                <w:szCs w:val="20"/>
              </w:rPr>
            </w:pPr>
          </w:p>
          <w:p w14:paraId="75BAD271" w14:textId="77777777" w:rsidR="00575AF5" w:rsidRDefault="00AE3D05" w:rsidP="00DB1932">
            <w:pPr>
              <w:rPr>
                <w:rFonts w:ascii="Calibri" w:eastAsia="Calibri" w:hAnsi="Calibri" w:cs="Times New Roman"/>
                <w:i/>
                <w:sz w:val="20"/>
                <w:szCs w:val="20"/>
              </w:rPr>
            </w:pPr>
            <w:r w:rsidRPr="00AE3D05">
              <w:rPr>
                <w:rFonts w:ascii="Calibri" w:eastAsia="Calibri" w:hAnsi="Calibri" w:cs="Times New Roman"/>
                <w:i/>
                <w:sz w:val="20"/>
                <w:szCs w:val="20"/>
              </w:rPr>
              <w:t xml:space="preserve">100 % des élèves entrés en maternelle avec au moins 1 domaine de </w:t>
            </w:r>
            <w:r w:rsidRPr="00AE3D05">
              <w:rPr>
                <w:rFonts w:ascii="Calibri" w:eastAsia="Calibri" w:hAnsi="Calibri" w:cs="Times New Roman"/>
                <w:i/>
                <w:sz w:val="20"/>
                <w:szCs w:val="20"/>
              </w:rPr>
              <w:lastRenderedPageBreak/>
              <w:t xml:space="preserve">vulnérabilité ont reçu des services de soutien </w:t>
            </w:r>
          </w:p>
          <w:p w14:paraId="1B282626" w14:textId="77777777" w:rsidR="00100E51" w:rsidRPr="00FC13DC" w:rsidRDefault="00100E51" w:rsidP="00DB1932">
            <w:pPr>
              <w:rPr>
                <w:rFonts w:ascii="Times New Roman" w:eastAsia="Times New Roman" w:hAnsi="Times New Roman" w:cs="Times New Roman"/>
                <w:color w:val="000000"/>
                <w:sz w:val="20"/>
                <w:szCs w:val="20"/>
                <w:lang w:eastAsia="fr-CA"/>
              </w:rPr>
            </w:pPr>
          </w:p>
        </w:tc>
        <w:tc>
          <w:tcPr>
            <w:tcW w:w="2585" w:type="dxa"/>
            <w:shd w:val="clear" w:color="auto" w:fill="auto"/>
            <w:vAlign w:val="center"/>
          </w:tcPr>
          <w:p w14:paraId="6E4C4543" w14:textId="77777777" w:rsidR="00575AF5" w:rsidRPr="00FC13DC" w:rsidRDefault="00665F03" w:rsidP="00DB1932">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lastRenderedPageBreak/>
              <w:t>58</w:t>
            </w:r>
            <w:r w:rsidR="00DD6AC6">
              <w:rPr>
                <w:rFonts w:ascii="Times New Roman" w:eastAsia="Times New Roman" w:hAnsi="Times New Roman" w:cs="Times New Roman"/>
                <w:color w:val="000000"/>
                <w:sz w:val="20"/>
                <w:szCs w:val="20"/>
                <w:lang w:eastAsia="fr-CA"/>
              </w:rPr>
              <w:t>% des élèves entrent en maternelle avec au moins 1 domaine de vulnérabilité</w:t>
            </w:r>
          </w:p>
        </w:tc>
        <w:tc>
          <w:tcPr>
            <w:tcW w:w="3111" w:type="dxa"/>
            <w:shd w:val="clear" w:color="auto" w:fill="auto"/>
            <w:vAlign w:val="center"/>
          </w:tcPr>
          <w:p w14:paraId="7F0A03C9" w14:textId="77777777" w:rsidR="00575AF5" w:rsidRPr="00FC13DC" w:rsidRDefault="00AE3D05" w:rsidP="00AE3D05">
            <w:pPr>
              <w:rPr>
                <w:rFonts w:ascii="Times New Roman" w:eastAsia="Times New Roman" w:hAnsi="Times New Roman" w:cs="Times New Roman"/>
                <w:color w:val="000000"/>
                <w:sz w:val="20"/>
                <w:szCs w:val="20"/>
                <w:lang w:eastAsia="fr-CA"/>
              </w:rPr>
            </w:pPr>
            <w:r w:rsidRPr="00AE3D05">
              <w:rPr>
                <w:i/>
              </w:rPr>
              <w:t xml:space="preserve">Liste des élèves entrés en maternelle avec au moins 1 domaine de vulnérabilité avec services de soutien reçus </w:t>
            </w:r>
          </w:p>
        </w:tc>
      </w:tr>
      <w:tr w:rsidR="00575AF5" w:rsidRPr="00315D25" w14:paraId="7DB3FBDB" w14:textId="77777777" w:rsidTr="00404FAD">
        <w:trPr>
          <w:trHeight w:val="281"/>
        </w:trPr>
        <w:tc>
          <w:tcPr>
            <w:tcW w:w="3108" w:type="dxa"/>
            <w:shd w:val="clear" w:color="auto" w:fill="D9D9D9" w:themeFill="background1" w:themeFillShade="D9"/>
            <w:vAlign w:val="center"/>
          </w:tcPr>
          <w:p w14:paraId="41A36C7D" w14:textId="77777777" w:rsidR="00575AF5" w:rsidRPr="004115F5" w:rsidRDefault="00575AF5" w:rsidP="00DB1932">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5358AE49" w14:textId="77777777" w:rsidR="00AE3D05" w:rsidRDefault="00AE3D05" w:rsidP="00AE3D05">
            <w:pPr>
              <w:numPr>
                <w:ilvl w:val="0"/>
                <w:numId w:val="22"/>
              </w:numPr>
              <w:contextualSpacing/>
              <w:rPr>
                <w:rFonts w:ascii="Calibri" w:eastAsia="Calibri" w:hAnsi="Calibri" w:cs="Times New Roman"/>
                <w:i/>
                <w:sz w:val="20"/>
                <w:szCs w:val="20"/>
              </w:rPr>
            </w:pPr>
            <w:r w:rsidRPr="00AE3D05">
              <w:rPr>
                <w:rFonts w:ascii="Calibri" w:eastAsia="Calibri" w:hAnsi="Calibri" w:cs="Times New Roman"/>
                <w:i/>
                <w:sz w:val="20"/>
                <w:szCs w:val="20"/>
              </w:rPr>
              <w:t>En début d’année, en maternelle 4 et 5 ans, procéder à un dépistage</w:t>
            </w:r>
            <w:r w:rsidR="00400F6C">
              <w:rPr>
                <w:rFonts w:ascii="Calibri" w:eastAsia="Calibri" w:hAnsi="Calibri" w:cs="Times New Roman"/>
                <w:i/>
                <w:sz w:val="20"/>
                <w:szCs w:val="20"/>
              </w:rPr>
              <w:t xml:space="preserve"> des difficultés en orthophonie;</w:t>
            </w:r>
            <w:r w:rsidRPr="00AE3D05">
              <w:rPr>
                <w:rFonts w:ascii="Calibri" w:eastAsia="Calibri" w:hAnsi="Calibri" w:cs="Times New Roman"/>
                <w:i/>
                <w:sz w:val="20"/>
                <w:szCs w:val="20"/>
              </w:rPr>
              <w:t xml:space="preserve"> </w:t>
            </w:r>
          </w:p>
          <w:p w14:paraId="0C23150B" w14:textId="5D7B2662" w:rsidR="00400F6C" w:rsidRDefault="00400F6C" w:rsidP="00AE3D05">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Encourager les parents à procéder un dépistage des problèmes auditifs et visuels;</w:t>
            </w:r>
          </w:p>
          <w:p w14:paraId="587C5B1C" w14:textId="3C83CDF8" w:rsidR="002C139F" w:rsidRDefault="002C139F" w:rsidP="00AE3D05">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Dépistage visuel et dentaire à l’école;</w:t>
            </w:r>
          </w:p>
          <w:p w14:paraId="4C549489" w14:textId="56B0F385" w:rsidR="002C139F" w:rsidRDefault="002C139F" w:rsidP="00AE3D05">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Programme d’habiletés sociales avec la psychoéducatrice de l’école;</w:t>
            </w:r>
          </w:p>
          <w:p w14:paraId="76CEFC5A" w14:textId="4B16864D" w:rsidR="00AE3D05" w:rsidRPr="002C139F" w:rsidRDefault="00BD3DCF" w:rsidP="002C139F">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A</w:t>
            </w:r>
            <w:r w:rsidR="00FB2F3F">
              <w:rPr>
                <w:rFonts w:ascii="Calibri" w:eastAsia="Calibri" w:hAnsi="Calibri" w:cs="Times New Roman"/>
                <w:i/>
                <w:sz w:val="20"/>
                <w:szCs w:val="20"/>
              </w:rPr>
              <w:t>méliorer les connaissances générales et le vocabulaire par l’exploration de thèmes variés et significatifs;</w:t>
            </w:r>
            <w:r w:rsidR="00400F6C" w:rsidRPr="002C139F">
              <w:rPr>
                <w:rFonts w:ascii="Times New Roman" w:eastAsia="Times New Roman" w:hAnsi="Times New Roman" w:cs="Times New Roman"/>
                <w:color w:val="000000"/>
                <w:sz w:val="20"/>
                <w:szCs w:val="20"/>
                <w:lang w:eastAsia="fr-CA"/>
              </w:rPr>
              <w:t xml:space="preserve"> </w:t>
            </w:r>
          </w:p>
        </w:tc>
      </w:tr>
      <w:tr w:rsidR="00B6288E" w:rsidRPr="009632E5" w14:paraId="3FA1DEA6" w14:textId="77777777" w:rsidTr="004C2D52">
        <w:trPr>
          <w:trHeight w:val="567"/>
        </w:trPr>
        <w:tc>
          <w:tcPr>
            <w:tcW w:w="3108" w:type="dxa"/>
            <w:tcBorders>
              <w:right w:val="nil"/>
            </w:tcBorders>
            <w:shd w:val="clear" w:color="auto" w:fill="1F3864" w:themeFill="accent1" w:themeFillShade="80"/>
            <w:vAlign w:val="center"/>
          </w:tcPr>
          <w:p w14:paraId="7CD207CD" w14:textId="77777777" w:rsidR="00B6288E" w:rsidRPr="009632E5" w:rsidRDefault="00B6288E" w:rsidP="00FC75C7">
            <w:pPr>
              <w:ind w:left="27" w:hanging="7"/>
              <w:rPr>
                <w:rFonts w:ascii="Times New Roman" w:hAnsi="Times New Roman" w:cs="Times New Roman"/>
                <w:sz w:val="20"/>
                <w:szCs w:val="24"/>
              </w:rPr>
            </w:pPr>
            <w:r w:rsidRPr="009632E5">
              <w:rPr>
                <w:rFonts w:ascii="Times New Roman" w:hAnsi="Times New Roman" w:cs="Times New Roman"/>
                <w:b/>
                <w:sz w:val="24"/>
                <w:szCs w:val="24"/>
              </w:rPr>
              <w:t xml:space="preserve">ENJEU </w:t>
            </w:r>
            <w:r w:rsidR="00FC75C7">
              <w:rPr>
                <w:rFonts w:ascii="Times New Roman" w:hAnsi="Times New Roman" w:cs="Times New Roman"/>
                <w:b/>
                <w:sz w:val="24"/>
                <w:szCs w:val="24"/>
              </w:rPr>
              <w:t>2</w:t>
            </w:r>
          </w:p>
        </w:tc>
        <w:tc>
          <w:tcPr>
            <w:tcW w:w="7803" w:type="dxa"/>
            <w:gridSpan w:val="3"/>
            <w:tcBorders>
              <w:left w:val="nil"/>
            </w:tcBorders>
            <w:shd w:val="clear" w:color="auto" w:fill="1F3864" w:themeFill="accent1" w:themeFillShade="80"/>
            <w:vAlign w:val="center"/>
          </w:tcPr>
          <w:p w14:paraId="20823E6F" w14:textId="77777777" w:rsidR="00B6288E" w:rsidRPr="009632E5" w:rsidRDefault="00FC75C7" w:rsidP="00BC5BAF">
            <w:pPr>
              <w:ind w:left="456"/>
              <w:rPr>
                <w:rFonts w:ascii="Times New Roman" w:hAnsi="Times New Roman" w:cs="Times New Roman"/>
                <w:b/>
                <w:sz w:val="20"/>
                <w:szCs w:val="24"/>
              </w:rPr>
            </w:pPr>
            <w:r>
              <w:rPr>
                <w:rFonts w:ascii="Times New Roman" w:hAnsi="Times New Roman" w:cs="Times New Roman"/>
                <w:b/>
                <w:sz w:val="24"/>
                <w:szCs w:val="24"/>
              </w:rPr>
              <w:t>Un milieu de vie et d’apprentissage accueillant et sécuritaire</w:t>
            </w:r>
          </w:p>
        </w:tc>
      </w:tr>
      <w:tr w:rsidR="00B6288E" w:rsidRPr="009632E5" w14:paraId="4B59964F" w14:textId="77777777" w:rsidTr="004C2D52">
        <w:trPr>
          <w:trHeight w:val="699"/>
        </w:trPr>
        <w:tc>
          <w:tcPr>
            <w:tcW w:w="3108" w:type="dxa"/>
            <w:tcBorders>
              <w:right w:val="nil"/>
            </w:tcBorders>
            <w:shd w:val="clear" w:color="auto" w:fill="8EAADB" w:themeFill="accent1" w:themeFillTint="99"/>
            <w:vAlign w:val="center"/>
          </w:tcPr>
          <w:p w14:paraId="3FE7543B" w14:textId="77777777" w:rsidR="00B6288E" w:rsidRPr="009632E5" w:rsidRDefault="00B6288E" w:rsidP="0012528B">
            <w:pPr>
              <w:ind w:left="2148" w:hanging="2126"/>
              <w:rPr>
                <w:rFonts w:ascii="Times New Roman" w:hAnsi="Times New Roman" w:cs="Times New Roman"/>
                <w:sz w:val="24"/>
                <w:szCs w:val="24"/>
              </w:rPr>
            </w:pPr>
            <w:bookmarkStart w:id="3" w:name="_Hlk511377083"/>
            <w:r w:rsidRPr="009632E5">
              <w:rPr>
                <w:rFonts w:ascii="Times New Roman" w:hAnsi="Times New Roman" w:cs="Times New Roman"/>
                <w:sz w:val="24"/>
                <w:szCs w:val="24"/>
              </w:rPr>
              <w:t xml:space="preserve">ORIENTATION </w:t>
            </w:r>
            <w:r w:rsidR="0012528B">
              <w:rPr>
                <w:rFonts w:ascii="Times New Roman" w:hAnsi="Times New Roman" w:cs="Times New Roman"/>
                <w:sz w:val="24"/>
                <w:szCs w:val="24"/>
              </w:rPr>
              <w:t>1</w:t>
            </w:r>
          </w:p>
        </w:tc>
        <w:tc>
          <w:tcPr>
            <w:tcW w:w="7803" w:type="dxa"/>
            <w:gridSpan w:val="3"/>
            <w:tcBorders>
              <w:left w:val="nil"/>
            </w:tcBorders>
            <w:shd w:val="clear" w:color="auto" w:fill="8EAADB" w:themeFill="accent1" w:themeFillTint="99"/>
            <w:vAlign w:val="center"/>
          </w:tcPr>
          <w:p w14:paraId="289731AE" w14:textId="77777777" w:rsidR="00B6288E" w:rsidRPr="009632E5" w:rsidRDefault="000B71C5" w:rsidP="00BC5BAF">
            <w:pPr>
              <w:ind w:left="456"/>
              <w:rPr>
                <w:rFonts w:ascii="Times New Roman" w:hAnsi="Times New Roman" w:cs="Times New Roman"/>
                <w:sz w:val="24"/>
                <w:szCs w:val="24"/>
              </w:rPr>
            </w:pPr>
            <w:r w:rsidRPr="000B71C5">
              <w:rPr>
                <w:rFonts w:ascii="Times New Roman" w:hAnsi="Times New Roman" w:cs="Times New Roman"/>
                <w:sz w:val="24"/>
                <w:szCs w:val="24"/>
              </w:rPr>
              <w:t>Assurer un milieu de vie sain et sécuritaire</w:t>
            </w:r>
          </w:p>
        </w:tc>
      </w:tr>
      <w:tr w:rsidR="00BE6503" w:rsidRPr="009632E5" w14:paraId="5F5A14AA" w14:textId="77777777" w:rsidTr="004C2D52">
        <w:trPr>
          <w:trHeight w:val="510"/>
        </w:trPr>
        <w:tc>
          <w:tcPr>
            <w:tcW w:w="3108" w:type="dxa"/>
            <w:shd w:val="clear" w:color="auto" w:fill="D9D9D9" w:themeFill="background1" w:themeFillShade="D9"/>
            <w:vAlign w:val="center"/>
          </w:tcPr>
          <w:p w14:paraId="46E83415" w14:textId="77777777" w:rsidR="00BE6503" w:rsidRPr="008932BD" w:rsidRDefault="00BE6503" w:rsidP="00BC5BAF">
            <w:pPr>
              <w:jc w:val="center"/>
              <w:rPr>
                <w:rFonts w:ascii="Times New Roman" w:hAnsi="Times New Roman" w:cs="Times New Roman"/>
                <w:b/>
                <w:sz w:val="24"/>
                <w:szCs w:val="24"/>
              </w:rPr>
            </w:pPr>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5522EC3C" w14:textId="77777777" w:rsidR="00BE6503" w:rsidRPr="008932BD" w:rsidRDefault="008F7754" w:rsidP="00916645">
            <w:pPr>
              <w:jc w:val="center"/>
              <w:rPr>
                <w:rFonts w:ascii="Times New Roman" w:hAnsi="Times New Roman" w:cs="Times New Roman"/>
                <w:b/>
                <w:sz w:val="24"/>
                <w:szCs w:val="24"/>
              </w:rPr>
            </w:pPr>
            <w:r>
              <w:rPr>
                <w:rFonts w:ascii="Times New Roman" w:hAnsi="Times New Roman" w:cs="Times New Roman"/>
                <w:b/>
                <w:sz w:val="24"/>
                <w:szCs w:val="24"/>
              </w:rPr>
              <w:t>Cible</w:t>
            </w:r>
          </w:p>
        </w:tc>
        <w:tc>
          <w:tcPr>
            <w:tcW w:w="2585" w:type="dxa"/>
            <w:shd w:val="clear" w:color="auto" w:fill="D9D9D9" w:themeFill="background1" w:themeFillShade="D9"/>
            <w:vAlign w:val="center"/>
          </w:tcPr>
          <w:p w14:paraId="37CD9523" w14:textId="77777777" w:rsidR="00BE6503" w:rsidRPr="008932BD" w:rsidRDefault="00BE6503" w:rsidP="00BE6503">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64DF234C" w14:textId="77777777" w:rsidR="00BE6503" w:rsidRPr="008932BD" w:rsidRDefault="00BE6503" w:rsidP="00C46C5C">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BE6503" w:rsidRPr="009632E5" w14:paraId="2E2DCD2E" w14:textId="77777777" w:rsidTr="004C2D52">
        <w:trPr>
          <w:cantSplit/>
          <w:trHeight w:val="1719"/>
        </w:trPr>
        <w:tc>
          <w:tcPr>
            <w:tcW w:w="3108" w:type="dxa"/>
            <w:vAlign w:val="center"/>
          </w:tcPr>
          <w:p w14:paraId="1DD7B9D7" w14:textId="77777777" w:rsidR="00112BAB" w:rsidRPr="00112BAB" w:rsidRDefault="00112BAB" w:rsidP="00112BAB">
            <w:pPr>
              <w:rPr>
                <w:rFonts w:ascii="Times New Roman" w:hAnsi="Times New Roman" w:cs="Times New Roman"/>
                <w:sz w:val="20"/>
                <w:szCs w:val="20"/>
              </w:rPr>
            </w:pPr>
            <w:r w:rsidRPr="00112BAB">
              <w:rPr>
                <w:rFonts w:ascii="Times New Roman" w:hAnsi="Times New Roman" w:cs="Times New Roman"/>
                <w:sz w:val="20"/>
                <w:szCs w:val="20"/>
              </w:rPr>
              <w:t xml:space="preserve">Diminuer le nombre d’interventions disciplinaires nécessaires à propos de la violence et du respect.  </w:t>
            </w:r>
          </w:p>
          <w:p w14:paraId="78013F26" w14:textId="77777777" w:rsidR="00BE6503" w:rsidRPr="00F36D41" w:rsidRDefault="00BE6503" w:rsidP="00D77E68">
            <w:pPr>
              <w:rPr>
                <w:rFonts w:ascii="Times New Roman" w:hAnsi="Times New Roman" w:cs="Times New Roman"/>
                <w:sz w:val="20"/>
                <w:szCs w:val="20"/>
              </w:rPr>
            </w:pPr>
          </w:p>
        </w:tc>
        <w:tc>
          <w:tcPr>
            <w:tcW w:w="2107" w:type="dxa"/>
            <w:shd w:val="clear" w:color="auto" w:fill="auto"/>
            <w:vAlign w:val="center"/>
          </w:tcPr>
          <w:p w14:paraId="62E09109" w14:textId="77777777" w:rsidR="008117A0" w:rsidRPr="00F36D41" w:rsidRDefault="004D2752" w:rsidP="000F3003">
            <w:pPr>
              <w:jc w:val="center"/>
              <w:rPr>
                <w:rFonts w:ascii="Times New Roman" w:hAnsi="Times New Roman" w:cs="Times New Roman"/>
                <w:sz w:val="20"/>
                <w:szCs w:val="20"/>
              </w:rPr>
            </w:pPr>
            <w:r>
              <w:rPr>
                <w:rFonts w:ascii="Times New Roman" w:hAnsi="Times New Roman" w:cs="Times New Roman"/>
                <w:sz w:val="20"/>
                <w:szCs w:val="20"/>
              </w:rPr>
              <w:t>77% des élèves se sentent souvent ou toujours en sécurité</w:t>
            </w:r>
            <w:r w:rsidR="00C6018E" w:rsidRPr="00C6018E">
              <w:rPr>
                <w:rFonts w:ascii="Times New Roman" w:hAnsi="Times New Roman" w:cs="Times New Roman"/>
                <w:sz w:val="20"/>
                <w:szCs w:val="20"/>
              </w:rPr>
              <w:t xml:space="preserve"> </w:t>
            </w:r>
          </w:p>
        </w:tc>
        <w:tc>
          <w:tcPr>
            <w:tcW w:w="2585" w:type="dxa"/>
            <w:shd w:val="clear" w:color="auto" w:fill="auto"/>
            <w:vAlign w:val="center"/>
          </w:tcPr>
          <w:p w14:paraId="5C28E667" w14:textId="64FFE1A8" w:rsidR="00BE6503" w:rsidRPr="00F36D41" w:rsidRDefault="00C6018E" w:rsidP="00AA331E">
            <w:pPr>
              <w:jc w:val="center"/>
              <w:rPr>
                <w:rFonts w:ascii="Times New Roman" w:hAnsi="Times New Roman" w:cs="Times New Roman"/>
                <w:sz w:val="20"/>
                <w:szCs w:val="20"/>
              </w:rPr>
            </w:pPr>
            <w:r w:rsidRPr="00AA331E">
              <w:rPr>
                <w:rFonts w:ascii="Times New Roman" w:hAnsi="Times New Roman" w:cs="Times New Roman"/>
                <w:sz w:val="20"/>
                <w:szCs w:val="20"/>
              </w:rPr>
              <w:softHyphen/>
            </w:r>
            <w:r w:rsidRPr="00AA331E">
              <w:rPr>
                <w:rFonts w:ascii="Times New Roman" w:hAnsi="Times New Roman" w:cs="Times New Roman"/>
                <w:sz w:val="20"/>
                <w:szCs w:val="20"/>
              </w:rPr>
              <w:softHyphen/>
            </w:r>
            <w:r w:rsidRPr="00AA331E">
              <w:rPr>
                <w:rFonts w:ascii="Times New Roman" w:hAnsi="Times New Roman" w:cs="Times New Roman"/>
                <w:sz w:val="20"/>
                <w:szCs w:val="20"/>
              </w:rPr>
              <w:softHyphen/>
            </w:r>
            <w:r w:rsidRPr="00AA331E">
              <w:rPr>
                <w:rFonts w:ascii="Times New Roman" w:hAnsi="Times New Roman" w:cs="Times New Roman"/>
                <w:sz w:val="20"/>
                <w:szCs w:val="20"/>
              </w:rPr>
              <w:softHyphen/>
            </w:r>
            <w:r w:rsidR="002C139F">
              <w:rPr>
                <w:rFonts w:ascii="Times New Roman" w:hAnsi="Times New Roman" w:cs="Times New Roman"/>
                <w:sz w:val="20"/>
                <w:szCs w:val="20"/>
              </w:rPr>
              <w:t>83</w:t>
            </w:r>
            <w:r w:rsidR="00AA331E" w:rsidRPr="00AA331E">
              <w:rPr>
                <w:rFonts w:ascii="Times New Roman" w:hAnsi="Times New Roman" w:cs="Times New Roman"/>
                <w:sz w:val="20"/>
                <w:szCs w:val="20"/>
              </w:rPr>
              <w:t>%</w:t>
            </w:r>
            <w:r w:rsidR="00DE05F5" w:rsidRPr="00AA331E">
              <w:rPr>
                <w:rFonts w:ascii="Times New Roman" w:hAnsi="Times New Roman" w:cs="Times New Roman"/>
                <w:sz w:val="20"/>
                <w:szCs w:val="20"/>
              </w:rPr>
              <w:t xml:space="preserve"> des élèves se sentent souvent ou toujours en sécurité</w:t>
            </w:r>
          </w:p>
        </w:tc>
        <w:tc>
          <w:tcPr>
            <w:tcW w:w="3111" w:type="dxa"/>
            <w:vAlign w:val="center"/>
          </w:tcPr>
          <w:p w14:paraId="281BD8FB" w14:textId="77777777" w:rsidR="00C6018E" w:rsidRPr="00C6018E" w:rsidRDefault="00C6018E" w:rsidP="00C6018E">
            <w:pPr>
              <w:rPr>
                <w:rFonts w:ascii="Times New Roman" w:hAnsi="Times New Roman" w:cs="Times New Roman"/>
                <w:sz w:val="20"/>
                <w:szCs w:val="20"/>
              </w:rPr>
            </w:pPr>
            <w:r w:rsidRPr="00C6018E">
              <w:rPr>
                <w:rFonts w:ascii="Times New Roman" w:hAnsi="Times New Roman" w:cs="Times New Roman"/>
                <w:sz w:val="20"/>
                <w:szCs w:val="20"/>
              </w:rPr>
              <w:t xml:space="preserve">Évaluation du sentiment de sécurité des enfants à l’école. </w:t>
            </w:r>
          </w:p>
          <w:p w14:paraId="4F5FEDAC" w14:textId="77777777" w:rsidR="00DE05F5" w:rsidRPr="00FC13DC" w:rsidRDefault="00DE05F5" w:rsidP="00C6018E">
            <w:pPr>
              <w:rPr>
                <w:rFonts w:ascii="Times New Roman" w:hAnsi="Times New Roman" w:cs="Times New Roman"/>
                <w:sz w:val="20"/>
                <w:szCs w:val="20"/>
              </w:rPr>
            </w:pPr>
          </w:p>
        </w:tc>
      </w:tr>
      <w:tr w:rsidR="0012528B" w:rsidRPr="00315D25" w14:paraId="7EA0367A" w14:textId="77777777" w:rsidTr="008932BD">
        <w:trPr>
          <w:trHeight w:val="706"/>
        </w:trPr>
        <w:tc>
          <w:tcPr>
            <w:tcW w:w="3108" w:type="dxa"/>
            <w:shd w:val="clear" w:color="auto" w:fill="D9D9D9" w:themeFill="background1" w:themeFillShade="D9"/>
            <w:vAlign w:val="center"/>
          </w:tcPr>
          <w:p w14:paraId="2E25348E" w14:textId="77777777" w:rsidR="0012528B" w:rsidRPr="004115F5" w:rsidRDefault="0012528B"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sdt>
            <w:sdtPr>
              <w:rPr>
                <w:rFonts w:ascii="Calibri" w:eastAsia="Calibri" w:hAnsi="Calibri" w:cs="Times New Roman"/>
                <w:i/>
                <w:sz w:val="20"/>
                <w:szCs w:val="20"/>
              </w:rPr>
              <w:id w:val="1537080412"/>
              <w:placeholder>
                <w:docPart w:val="60E30FED8EAD4F0E8B3D9298FCFB47FA"/>
              </w:placeholder>
            </w:sdtPr>
            <w:sdtEndPr/>
            <w:sdtContent>
              <w:p w14:paraId="645DF311" w14:textId="30568A3B" w:rsidR="00C6018E" w:rsidRDefault="00C6018E" w:rsidP="00DB1932">
                <w:pPr>
                  <w:numPr>
                    <w:ilvl w:val="0"/>
                    <w:numId w:val="22"/>
                  </w:numPr>
                  <w:contextualSpacing/>
                  <w:rPr>
                    <w:rFonts w:ascii="Calibri" w:eastAsia="Calibri" w:hAnsi="Calibri" w:cs="Times New Roman"/>
                    <w:i/>
                    <w:sz w:val="20"/>
                    <w:szCs w:val="20"/>
                  </w:rPr>
                </w:pPr>
                <w:r w:rsidRPr="008F7754">
                  <w:rPr>
                    <w:rFonts w:ascii="Calibri" w:eastAsia="Calibri" w:hAnsi="Calibri" w:cs="Times New Roman"/>
                    <w:i/>
                    <w:sz w:val="20"/>
                    <w:szCs w:val="20"/>
                  </w:rPr>
                  <w:t>Modélisation des bons comportements par les enseignants selon différentes aires de vie de l’école selon le projet des « vedettes du COSMOS »</w:t>
                </w:r>
                <w:r w:rsidR="0036601B">
                  <w:rPr>
                    <w:rFonts w:ascii="Calibri" w:eastAsia="Calibri" w:hAnsi="Calibri" w:cs="Times New Roman"/>
                    <w:i/>
                    <w:sz w:val="20"/>
                    <w:szCs w:val="20"/>
                  </w:rPr>
                  <w:t>;</w:t>
                </w:r>
              </w:p>
              <w:p w14:paraId="0342B7F5" w14:textId="43946E41" w:rsidR="00464FA4" w:rsidRDefault="00464FA4"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Valorisation des bons comportements</w:t>
                </w:r>
                <w:r w:rsidR="0036601B">
                  <w:rPr>
                    <w:rFonts w:ascii="Calibri" w:eastAsia="Calibri" w:hAnsi="Calibri" w:cs="Times New Roman"/>
                    <w:i/>
                    <w:sz w:val="20"/>
                    <w:szCs w:val="20"/>
                  </w:rPr>
                  <w:t>;</w:t>
                </w:r>
              </w:p>
              <w:p w14:paraId="2D0EBD0E" w14:textId="39DED693" w:rsidR="008F7754" w:rsidRDefault="008F7754" w:rsidP="008F7754">
                <w:pPr>
                  <w:numPr>
                    <w:ilvl w:val="0"/>
                    <w:numId w:val="22"/>
                  </w:numPr>
                  <w:contextualSpacing/>
                  <w:rPr>
                    <w:rFonts w:ascii="Calibri" w:eastAsia="Calibri" w:hAnsi="Calibri" w:cs="Times New Roman"/>
                    <w:i/>
                    <w:sz w:val="20"/>
                    <w:szCs w:val="20"/>
                  </w:rPr>
                </w:pPr>
                <w:r w:rsidRPr="000D711B">
                  <w:rPr>
                    <w:rFonts w:ascii="Calibri" w:eastAsia="Calibri" w:hAnsi="Calibri" w:cs="Times New Roman"/>
                    <w:i/>
                    <w:sz w:val="20"/>
                    <w:szCs w:val="20"/>
                  </w:rPr>
                  <w:t>Activités sur l’heure du midi</w:t>
                </w:r>
                <w:r w:rsidR="0036601B">
                  <w:rPr>
                    <w:rFonts w:ascii="Calibri" w:eastAsia="Calibri" w:hAnsi="Calibri" w:cs="Times New Roman"/>
                    <w:i/>
                    <w:sz w:val="20"/>
                    <w:szCs w:val="20"/>
                  </w:rPr>
                  <w:t>;</w:t>
                </w:r>
              </w:p>
              <w:p w14:paraId="3EFE8EC3" w14:textId="4641A2E9" w:rsidR="0036601B" w:rsidRDefault="0036601B" w:rsidP="008F7754">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On bouge au cube : 60 minutes d’activité physique par jour;</w:t>
                </w:r>
              </w:p>
              <w:p w14:paraId="5F13914B" w14:textId="5C9CA89E" w:rsidR="00D77F9C" w:rsidRPr="000D711B" w:rsidRDefault="00D77F9C" w:rsidP="008F7754">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Corridor actif;</w:t>
                </w:r>
              </w:p>
              <w:p w14:paraId="29779149" w14:textId="4442D254" w:rsidR="008F7754" w:rsidRDefault="008F7754" w:rsidP="008F7754">
                <w:pPr>
                  <w:numPr>
                    <w:ilvl w:val="0"/>
                    <w:numId w:val="22"/>
                  </w:numPr>
                  <w:contextualSpacing/>
                  <w:rPr>
                    <w:rFonts w:ascii="Calibri" w:eastAsia="Calibri" w:hAnsi="Calibri" w:cs="Times New Roman"/>
                    <w:i/>
                    <w:sz w:val="20"/>
                    <w:szCs w:val="20"/>
                  </w:rPr>
                </w:pPr>
                <w:r w:rsidRPr="00C6018E">
                  <w:rPr>
                    <w:rFonts w:ascii="Calibri" w:eastAsia="Calibri" w:hAnsi="Calibri" w:cs="Times New Roman"/>
                    <w:i/>
                    <w:sz w:val="20"/>
                    <w:szCs w:val="20"/>
                  </w:rPr>
                  <w:t xml:space="preserve">Poursuite du comité « École active », qui s’occupe d’organiser des activités et de trouver des fonds pour leur réalisation ; </w:t>
                </w:r>
              </w:p>
              <w:p w14:paraId="528BC7EA" w14:textId="29DDD165" w:rsidR="000D711B" w:rsidRDefault="000D711B" w:rsidP="008F7754">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Poursuite du comité récréation</w:t>
                </w:r>
                <w:r w:rsidR="00D1589B">
                  <w:rPr>
                    <w:rFonts w:ascii="Calibri" w:eastAsia="Calibri" w:hAnsi="Calibri" w:cs="Times New Roman"/>
                    <w:i/>
                    <w:sz w:val="20"/>
                    <w:szCs w:val="20"/>
                  </w:rPr>
                  <w:t>;</w:t>
                </w:r>
              </w:p>
              <w:p w14:paraId="6B0D7722" w14:textId="4A8AA759" w:rsidR="0012528B" w:rsidRPr="000D711B" w:rsidRDefault="001872C9" w:rsidP="000D711B">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Programme de zoothérapie à l’école afin de travailler les habiletés sociales de certains élèves et d’augmenter leur estime personnelle</w:t>
                </w:r>
              </w:p>
            </w:sdtContent>
          </w:sdt>
        </w:tc>
      </w:tr>
      <w:tr w:rsidR="00D77E68" w:rsidRPr="008932BD" w14:paraId="7C995756" w14:textId="77777777" w:rsidTr="00DB1932">
        <w:trPr>
          <w:trHeight w:val="510"/>
        </w:trPr>
        <w:tc>
          <w:tcPr>
            <w:tcW w:w="3108" w:type="dxa"/>
            <w:shd w:val="clear" w:color="auto" w:fill="D9D9D9" w:themeFill="background1" w:themeFillShade="D9"/>
            <w:vAlign w:val="center"/>
          </w:tcPr>
          <w:p w14:paraId="6356F282" w14:textId="77777777" w:rsidR="00D77E68" w:rsidRPr="008932BD" w:rsidRDefault="00D77E68" w:rsidP="00DB1932">
            <w:pPr>
              <w:jc w:val="center"/>
              <w:rPr>
                <w:rFonts w:ascii="Times New Roman" w:hAnsi="Times New Roman" w:cs="Times New Roman"/>
                <w:b/>
                <w:sz w:val="24"/>
                <w:szCs w:val="24"/>
              </w:rPr>
            </w:pPr>
            <w:bookmarkStart w:id="4" w:name="_Hlk512334953"/>
            <w:bookmarkEnd w:id="2"/>
            <w:bookmarkEnd w:id="3"/>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19A25FBD" w14:textId="77777777" w:rsidR="00D77E68" w:rsidRPr="008932BD" w:rsidRDefault="008F7754" w:rsidP="00DB1932">
            <w:pPr>
              <w:jc w:val="center"/>
              <w:rPr>
                <w:rFonts w:ascii="Times New Roman" w:hAnsi="Times New Roman" w:cs="Times New Roman"/>
                <w:b/>
                <w:sz w:val="24"/>
                <w:szCs w:val="24"/>
              </w:rPr>
            </w:pPr>
            <w:r>
              <w:rPr>
                <w:rFonts w:ascii="Times New Roman" w:hAnsi="Times New Roman" w:cs="Times New Roman"/>
                <w:b/>
                <w:sz w:val="24"/>
                <w:szCs w:val="24"/>
              </w:rPr>
              <w:t>Cible</w:t>
            </w:r>
          </w:p>
        </w:tc>
        <w:tc>
          <w:tcPr>
            <w:tcW w:w="2585" w:type="dxa"/>
            <w:shd w:val="clear" w:color="auto" w:fill="D9D9D9" w:themeFill="background1" w:themeFillShade="D9"/>
            <w:vAlign w:val="center"/>
          </w:tcPr>
          <w:p w14:paraId="053F8877" w14:textId="77777777" w:rsidR="00D77E68" w:rsidRPr="008932BD" w:rsidRDefault="00D77E68" w:rsidP="00DB1932">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7162F68C" w14:textId="77777777" w:rsidR="00D77E68" w:rsidRPr="008932BD" w:rsidRDefault="00D77E68" w:rsidP="00DB1932">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D77E68" w:rsidRPr="00FC13DC" w14:paraId="6C402E7E" w14:textId="77777777" w:rsidTr="00DB1932">
        <w:trPr>
          <w:cantSplit/>
          <w:trHeight w:val="1719"/>
        </w:trPr>
        <w:tc>
          <w:tcPr>
            <w:tcW w:w="3108" w:type="dxa"/>
            <w:vAlign w:val="center"/>
          </w:tcPr>
          <w:p w14:paraId="3B98C707" w14:textId="3E16C578" w:rsidR="00D77E68" w:rsidRPr="00F36D41" w:rsidRDefault="007C2845" w:rsidP="00DB1932">
            <w:pPr>
              <w:rPr>
                <w:rFonts w:ascii="Times New Roman" w:hAnsi="Times New Roman" w:cs="Times New Roman"/>
                <w:sz w:val="20"/>
                <w:szCs w:val="20"/>
              </w:rPr>
            </w:pPr>
            <w:r>
              <w:rPr>
                <w:rFonts w:ascii="Times New Roman" w:hAnsi="Times New Roman" w:cs="Times New Roman"/>
                <w:sz w:val="20"/>
                <w:szCs w:val="20"/>
              </w:rPr>
              <w:t>Enseigner les</w:t>
            </w:r>
            <w:r w:rsidR="00D77E68" w:rsidRPr="00112BAB">
              <w:rPr>
                <w:rFonts w:ascii="Times New Roman" w:hAnsi="Times New Roman" w:cs="Times New Roman"/>
                <w:sz w:val="20"/>
                <w:szCs w:val="20"/>
              </w:rPr>
              <w:t xml:space="preserve"> habitudes de vie </w:t>
            </w:r>
            <w:r>
              <w:rPr>
                <w:rFonts w:ascii="Times New Roman" w:hAnsi="Times New Roman" w:cs="Times New Roman"/>
                <w:sz w:val="20"/>
                <w:szCs w:val="20"/>
              </w:rPr>
              <w:t xml:space="preserve">saines et écologiques </w:t>
            </w:r>
            <w:r w:rsidR="00D77E68" w:rsidRPr="00112BAB">
              <w:rPr>
                <w:rFonts w:ascii="Times New Roman" w:hAnsi="Times New Roman" w:cs="Times New Roman"/>
                <w:sz w:val="20"/>
                <w:szCs w:val="20"/>
              </w:rPr>
              <w:t>aux enfants et sensibiliser</w:t>
            </w:r>
            <w:r w:rsidR="004774B0">
              <w:rPr>
                <w:rFonts w:ascii="Times New Roman" w:hAnsi="Times New Roman" w:cs="Times New Roman"/>
                <w:sz w:val="20"/>
                <w:szCs w:val="20"/>
              </w:rPr>
              <w:t xml:space="preserve"> leurs</w:t>
            </w:r>
            <w:r w:rsidR="00D77E68" w:rsidRPr="00112BAB">
              <w:rPr>
                <w:rFonts w:ascii="Times New Roman" w:hAnsi="Times New Roman" w:cs="Times New Roman"/>
                <w:sz w:val="20"/>
                <w:szCs w:val="20"/>
              </w:rPr>
              <w:t xml:space="preserve"> familles. </w:t>
            </w:r>
          </w:p>
        </w:tc>
        <w:tc>
          <w:tcPr>
            <w:tcW w:w="2107" w:type="dxa"/>
            <w:shd w:val="clear" w:color="auto" w:fill="auto"/>
            <w:vAlign w:val="center"/>
          </w:tcPr>
          <w:p w14:paraId="6F18241E" w14:textId="5C0B1B3D" w:rsidR="00D77E68" w:rsidRPr="00F36D41" w:rsidRDefault="00D77E68" w:rsidP="00DB1932">
            <w:pPr>
              <w:jc w:val="center"/>
              <w:rPr>
                <w:rFonts w:ascii="Times New Roman" w:hAnsi="Times New Roman" w:cs="Times New Roman"/>
                <w:sz w:val="20"/>
                <w:szCs w:val="20"/>
              </w:rPr>
            </w:pPr>
          </w:p>
        </w:tc>
        <w:tc>
          <w:tcPr>
            <w:tcW w:w="2585" w:type="dxa"/>
            <w:shd w:val="clear" w:color="auto" w:fill="auto"/>
            <w:vAlign w:val="center"/>
          </w:tcPr>
          <w:p w14:paraId="0C2E852B" w14:textId="77777777" w:rsidR="00D77E68" w:rsidRPr="00F36D41" w:rsidRDefault="004774B0" w:rsidP="004774B0">
            <w:pPr>
              <w:jc w:val="center"/>
              <w:rPr>
                <w:rFonts w:ascii="Times New Roman" w:hAnsi="Times New Roman" w:cs="Times New Roman"/>
                <w:sz w:val="20"/>
                <w:szCs w:val="20"/>
              </w:rPr>
            </w:pPr>
            <w:r>
              <w:rPr>
                <w:rFonts w:ascii="Times New Roman" w:hAnsi="Times New Roman" w:cs="Times New Roman"/>
                <w:sz w:val="20"/>
                <w:szCs w:val="20"/>
              </w:rPr>
              <w:t>Chaque enseignant met de petites initiatives en place</w:t>
            </w:r>
          </w:p>
        </w:tc>
        <w:tc>
          <w:tcPr>
            <w:tcW w:w="3111" w:type="dxa"/>
            <w:vAlign w:val="center"/>
          </w:tcPr>
          <w:p w14:paraId="6FB7763E" w14:textId="5107E714" w:rsidR="007C2845" w:rsidRPr="00FC13DC" w:rsidRDefault="00FB2F4E" w:rsidP="00DB1932">
            <w:pPr>
              <w:rPr>
                <w:rFonts w:ascii="Times New Roman" w:hAnsi="Times New Roman" w:cs="Times New Roman"/>
                <w:sz w:val="20"/>
                <w:szCs w:val="20"/>
              </w:rPr>
            </w:pPr>
            <w:r>
              <w:rPr>
                <w:rFonts w:ascii="Times New Roman" w:hAnsi="Times New Roman" w:cs="Times New Roman"/>
                <w:sz w:val="20"/>
                <w:szCs w:val="20"/>
              </w:rPr>
              <w:t>Diminution de la quantité de déchets</w:t>
            </w:r>
          </w:p>
        </w:tc>
      </w:tr>
      <w:tr w:rsidR="00D77E68" w:rsidRPr="00540B53" w14:paraId="4EFB15E0" w14:textId="77777777" w:rsidTr="00DB1932">
        <w:trPr>
          <w:trHeight w:val="706"/>
        </w:trPr>
        <w:tc>
          <w:tcPr>
            <w:tcW w:w="3108" w:type="dxa"/>
            <w:shd w:val="clear" w:color="auto" w:fill="D9D9D9" w:themeFill="background1" w:themeFillShade="D9"/>
            <w:vAlign w:val="center"/>
          </w:tcPr>
          <w:p w14:paraId="75448F48" w14:textId="77777777" w:rsidR="00D77E68" w:rsidRPr="004115F5" w:rsidRDefault="00D77E68" w:rsidP="00DB1932">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sdt>
            <w:sdtPr>
              <w:rPr>
                <w:rFonts w:ascii="Calibri" w:eastAsia="Calibri" w:hAnsi="Calibri" w:cs="Times New Roman"/>
                <w:i/>
                <w:sz w:val="20"/>
                <w:szCs w:val="20"/>
              </w:rPr>
              <w:id w:val="-1700548005"/>
              <w:placeholder>
                <w:docPart w:val="FA378540A01440E2B0AE8C26B6C92AC3"/>
              </w:placeholder>
            </w:sdtPr>
            <w:sdtEndPr/>
            <w:sdtContent>
              <w:p w14:paraId="6239B291" w14:textId="77777777" w:rsidR="00D77E68" w:rsidRPr="007C2845" w:rsidRDefault="00D77E68" w:rsidP="007C2845">
                <w:pPr>
                  <w:numPr>
                    <w:ilvl w:val="0"/>
                    <w:numId w:val="22"/>
                  </w:numPr>
                  <w:contextualSpacing/>
                  <w:rPr>
                    <w:rFonts w:ascii="Calibri" w:eastAsia="Calibri" w:hAnsi="Calibri" w:cs="Times New Roman"/>
                    <w:i/>
                    <w:sz w:val="20"/>
                    <w:szCs w:val="20"/>
                  </w:rPr>
                </w:pPr>
                <w:r w:rsidRPr="00C6018E">
                  <w:rPr>
                    <w:rFonts w:ascii="Calibri" w:eastAsia="Calibri" w:hAnsi="Calibri" w:cs="Times New Roman"/>
                    <w:i/>
                    <w:sz w:val="20"/>
                    <w:szCs w:val="20"/>
                  </w:rPr>
                  <w:t xml:space="preserve">Mise en place d’activités de cuisine </w:t>
                </w:r>
                <w:r w:rsidR="00B4035B">
                  <w:rPr>
                    <w:rFonts w:ascii="Calibri" w:eastAsia="Calibri" w:hAnsi="Calibri" w:cs="Times New Roman"/>
                    <w:i/>
                    <w:sz w:val="20"/>
                    <w:szCs w:val="20"/>
                  </w:rPr>
                  <w:t>pour tous les élèves de l’école</w:t>
                </w:r>
                <w:r w:rsidRPr="00C6018E">
                  <w:rPr>
                    <w:rFonts w:ascii="Calibri" w:eastAsia="Calibri" w:hAnsi="Calibri" w:cs="Times New Roman"/>
                    <w:i/>
                    <w:sz w:val="20"/>
                    <w:szCs w:val="20"/>
                  </w:rPr>
                  <w:t>;</w:t>
                </w:r>
              </w:p>
              <w:p w14:paraId="5A8456CA" w14:textId="77777777" w:rsidR="00D77E68" w:rsidRDefault="007C2845"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Poursuivre le</w:t>
                </w:r>
                <w:r w:rsidR="00D77E68" w:rsidRPr="00C6018E">
                  <w:rPr>
                    <w:rFonts w:ascii="Calibri" w:eastAsia="Calibri" w:hAnsi="Calibri" w:cs="Times New Roman"/>
                    <w:i/>
                    <w:sz w:val="20"/>
                    <w:szCs w:val="20"/>
                  </w:rPr>
                  <w:t xml:space="preserve"> Club des petits déjeuners</w:t>
                </w:r>
                <w:r w:rsidR="00B4035B">
                  <w:rPr>
                    <w:rFonts w:ascii="Calibri" w:eastAsia="Calibri" w:hAnsi="Calibri" w:cs="Times New Roman"/>
                    <w:i/>
                    <w:sz w:val="20"/>
                    <w:szCs w:val="20"/>
                  </w:rPr>
                  <w:t>;</w:t>
                </w:r>
              </w:p>
              <w:p w14:paraId="220275BA" w14:textId="018D38C1" w:rsidR="007C2845" w:rsidRDefault="007C2845"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Faire du compost;</w:t>
                </w:r>
              </w:p>
              <w:p w14:paraId="21C6F20C" w14:textId="0DDF76DE" w:rsidR="00FB2F4E" w:rsidRDefault="00FB2F4E"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Mettre le papier à main au compost;</w:t>
                </w:r>
              </w:p>
              <w:p w14:paraId="50DFCB7C" w14:textId="2D58FBB8" w:rsidR="00FB2F4E" w:rsidRDefault="00FB2F4E"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Sensibilisation aux élèves</w:t>
                </w:r>
                <w:r w:rsidR="0036601B">
                  <w:rPr>
                    <w:rFonts w:ascii="Calibri" w:eastAsia="Calibri" w:hAnsi="Calibri" w:cs="Times New Roman"/>
                    <w:i/>
                    <w:sz w:val="20"/>
                    <w:szCs w:val="20"/>
                  </w:rPr>
                  <w:t xml:space="preserve"> sur la quantité de papier utilisée;</w:t>
                </w:r>
              </w:p>
              <w:p w14:paraId="49BD825C" w14:textId="42867F48" w:rsidR="0036601B" w:rsidRDefault="0036601B" w:rsidP="00DB1932">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Jardinage;</w:t>
                </w:r>
              </w:p>
              <w:p w14:paraId="536B1B17" w14:textId="77777777" w:rsidR="00D77E68" w:rsidRPr="00B4035B" w:rsidRDefault="00B4035B" w:rsidP="00B4035B">
                <w:pPr>
                  <w:numPr>
                    <w:ilvl w:val="0"/>
                    <w:numId w:val="22"/>
                  </w:numPr>
                  <w:contextualSpacing/>
                  <w:rPr>
                    <w:rFonts w:ascii="Calibri" w:eastAsia="Calibri" w:hAnsi="Calibri" w:cs="Times New Roman"/>
                    <w:i/>
                    <w:sz w:val="20"/>
                    <w:szCs w:val="20"/>
                  </w:rPr>
                </w:pPr>
                <w:r>
                  <w:rPr>
                    <w:rFonts w:ascii="Calibri" w:eastAsia="Calibri" w:hAnsi="Calibri" w:cs="Times New Roman"/>
                    <w:i/>
                    <w:sz w:val="20"/>
                    <w:szCs w:val="20"/>
                  </w:rPr>
                  <w:t>Offrir des collations saines aux enfants dans le besoin.</w:t>
                </w:r>
              </w:p>
            </w:sdtContent>
          </w:sdt>
        </w:tc>
      </w:tr>
      <w:tr w:rsidR="00BB0CBA" w:rsidRPr="009632E5" w14:paraId="665F952E" w14:textId="77777777" w:rsidTr="004C2D52">
        <w:trPr>
          <w:trHeight w:val="567"/>
        </w:trPr>
        <w:tc>
          <w:tcPr>
            <w:tcW w:w="3108" w:type="dxa"/>
            <w:tcBorders>
              <w:right w:val="nil"/>
            </w:tcBorders>
            <w:shd w:val="clear" w:color="auto" w:fill="1F3864" w:themeFill="accent1" w:themeFillShade="80"/>
            <w:vAlign w:val="center"/>
          </w:tcPr>
          <w:p w14:paraId="11830805" w14:textId="77777777" w:rsidR="00BB0CBA" w:rsidRPr="009632E5" w:rsidRDefault="004C2D52" w:rsidP="0012528B">
            <w:pPr>
              <w:ind w:left="27" w:hanging="7"/>
              <w:rPr>
                <w:rFonts w:ascii="Times New Roman" w:hAnsi="Times New Roman" w:cs="Times New Roman"/>
                <w:b/>
                <w:sz w:val="24"/>
                <w:szCs w:val="24"/>
              </w:rPr>
            </w:pPr>
            <w:r w:rsidRPr="009632E5">
              <w:rPr>
                <w:rFonts w:ascii="Times New Roman" w:hAnsi="Times New Roman" w:cs="Times New Roman"/>
                <w:b/>
                <w:sz w:val="24"/>
                <w:szCs w:val="24"/>
              </w:rPr>
              <w:lastRenderedPageBreak/>
              <w:t xml:space="preserve">ENJEU </w:t>
            </w:r>
            <w:r>
              <w:rPr>
                <w:rFonts w:ascii="Times New Roman" w:hAnsi="Times New Roman" w:cs="Times New Roman"/>
                <w:b/>
                <w:sz w:val="24"/>
                <w:szCs w:val="24"/>
              </w:rPr>
              <w:t xml:space="preserve">3  </w:t>
            </w:r>
          </w:p>
        </w:tc>
        <w:tc>
          <w:tcPr>
            <w:tcW w:w="7803" w:type="dxa"/>
            <w:gridSpan w:val="3"/>
            <w:tcBorders>
              <w:left w:val="nil"/>
            </w:tcBorders>
            <w:shd w:val="clear" w:color="auto" w:fill="1F3864" w:themeFill="accent1" w:themeFillShade="80"/>
            <w:vAlign w:val="center"/>
          </w:tcPr>
          <w:p w14:paraId="6AD772E4" w14:textId="77777777" w:rsidR="00BB0CBA" w:rsidRPr="009632E5" w:rsidRDefault="0012528B" w:rsidP="00BC5BAF">
            <w:pPr>
              <w:ind w:left="440" w:hanging="7"/>
              <w:rPr>
                <w:rFonts w:ascii="Times New Roman" w:hAnsi="Times New Roman" w:cs="Times New Roman"/>
                <w:b/>
                <w:sz w:val="24"/>
                <w:szCs w:val="24"/>
              </w:rPr>
            </w:pPr>
            <w:r>
              <w:rPr>
                <w:rFonts w:ascii="Times New Roman" w:hAnsi="Times New Roman" w:cs="Times New Roman"/>
                <w:b/>
                <w:sz w:val="24"/>
                <w:szCs w:val="24"/>
              </w:rPr>
              <w:t>Des partenaires engagés et présents</w:t>
            </w:r>
          </w:p>
        </w:tc>
      </w:tr>
      <w:tr w:rsidR="00BB0CBA" w:rsidRPr="009632E5" w14:paraId="402B0A77" w14:textId="77777777" w:rsidTr="004C2D52">
        <w:trPr>
          <w:trHeight w:val="536"/>
        </w:trPr>
        <w:tc>
          <w:tcPr>
            <w:tcW w:w="3108" w:type="dxa"/>
            <w:tcBorders>
              <w:right w:val="nil"/>
            </w:tcBorders>
            <w:shd w:val="clear" w:color="auto" w:fill="8EAADB" w:themeFill="accent1" w:themeFillTint="99"/>
            <w:vAlign w:val="center"/>
          </w:tcPr>
          <w:p w14:paraId="7BEAE564" w14:textId="77777777" w:rsidR="00BB0CBA" w:rsidRPr="009632E5" w:rsidRDefault="00BB0CBA" w:rsidP="0012528B">
            <w:pPr>
              <w:ind w:left="2148" w:hanging="2126"/>
              <w:rPr>
                <w:rFonts w:ascii="Times New Roman" w:hAnsi="Times New Roman" w:cs="Times New Roman"/>
                <w:sz w:val="24"/>
                <w:szCs w:val="24"/>
              </w:rPr>
            </w:pPr>
            <w:r w:rsidRPr="009632E5">
              <w:rPr>
                <w:rFonts w:ascii="Times New Roman" w:hAnsi="Times New Roman" w:cs="Times New Roman"/>
                <w:sz w:val="24"/>
                <w:szCs w:val="24"/>
              </w:rPr>
              <w:t xml:space="preserve">ORIENTATION </w:t>
            </w:r>
            <w:r w:rsidR="0012528B">
              <w:rPr>
                <w:rFonts w:ascii="Times New Roman" w:hAnsi="Times New Roman" w:cs="Times New Roman"/>
                <w:sz w:val="24"/>
                <w:szCs w:val="24"/>
              </w:rPr>
              <w:t>1</w:t>
            </w:r>
          </w:p>
        </w:tc>
        <w:tc>
          <w:tcPr>
            <w:tcW w:w="7803" w:type="dxa"/>
            <w:gridSpan w:val="3"/>
            <w:tcBorders>
              <w:left w:val="nil"/>
            </w:tcBorders>
            <w:shd w:val="clear" w:color="auto" w:fill="8EAADB" w:themeFill="accent1" w:themeFillTint="99"/>
            <w:vAlign w:val="center"/>
          </w:tcPr>
          <w:p w14:paraId="7D6F2BCE" w14:textId="77777777" w:rsidR="0012528B" w:rsidRDefault="0012528B" w:rsidP="0012528B">
            <w:pPr>
              <w:ind w:left="440" w:hanging="7"/>
              <w:rPr>
                <w:rFonts w:ascii="Times New Roman" w:hAnsi="Times New Roman" w:cs="Times New Roman"/>
                <w:sz w:val="24"/>
                <w:szCs w:val="24"/>
              </w:rPr>
            </w:pPr>
          </w:p>
          <w:p w14:paraId="2CF06F0E" w14:textId="77777777" w:rsidR="0012528B" w:rsidRPr="0012528B" w:rsidRDefault="0012528B" w:rsidP="0012528B">
            <w:pPr>
              <w:ind w:left="440" w:hanging="7"/>
              <w:rPr>
                <w:rFonts w:ascii="Times New Roman" w:hAnsi="Times New Roman" w:cs="Times New Roman"/>
                <w:sz w:val="24"/>
                <w:szCs w:val="24"/>
              </w:rPr>
            </w:pPr>
            <w:r>
              <w:rPr>
                <w:rFonts w:ascii="Times New Roman" w:hAnsi="Times New Roman" w:cs="Times New Roman"/>
                <w:sz w:val="24"/>
                <w:szCs w:val="24"/>
              </w:rPr>
              <w:t>Poursuivre la communication</w:t>
            </w:r>
            <w:r w:rsidRPr="0012528B">
              <w:rPr>
                <w:rFonts w:ascii="Times New Roman" w:hAnsi="Times New Roman" w:cs="Times New Roman"/>
                <w:sz w:val="24"/>
                <w:szCs w:val="24"/>
              </w:rPr>
              <w:t xml:space="preserve"> avec les parents, la comm</w:t>
            </w:r>
            <w:r>
              <w:rPr>
                <w:rFonts w:ascii="Times New Roman" w:hAnsi="Times New Roman" w:cs="Times New Roman"/>
                <w:sz w:val="24"/>
                <w:szCs w:val="24"/>
              </w:rPr>
              <w:t xml:space="preserve">unauté et favoriser l’implication de ceux-ci </w:t>
            </w:r>
            <w:r w:rsidRPr="0012528B">
              <w:rPr>
                <w:rFonts w:ascii="Times New Roman" w:hAnsi="Times New Roman" w:cs="Times New Roman"/>
                <w:sz w:val="24"/>
                <w:szCs w:val="24"/>
              </w:rPr>
              <w:t>dans la vie de l’école</w:t>
            </w:r>
          </w:p>
          <w:p w14:paraId="1EE1313F" w14:textId="77777777" w:rsidR="00BB0CBA" w:rsidRPr="009632E5" w:rsidRDefault="00BB0CBA" w:rsidP="00BC5BAF">
            <w:pPr>
              <w:ind w:left="440" w:hanging="7"/>
              <w:rPr>
                <w:rFonts w:ascii="Times New Roman" w:hAnsi="Times New Roman" w:cs="Times New Roman"/>
                <w:sz w:val="24"/>
                <w:szCs w:val="24"/>
              </w:rPr>
            </w:pPr>
          </w:p>
        </w:tc>
      </w:tr>
      <w:tr w:rsidR="000E1D79" w:rsidRPr="009632E5" w14:paraId="366541C3" w14:textId="77777777" w:rsidTr="006F46FA">
        <w:trPr>
          <w:trHeight w:val="510"/>
        </w:trPr>
        <w:tc>
          <w:tcPr>
            <w:tcW w:w="3108" w:type="dxa"/>
            <w:shd w:val="clear" w:color="auto" w:fill="D9D9D9" w:themeFill="background1" w:themeFillShade="D9"/>
            <w:vAlign w:val="center"/>
          </w:tcPr>
          <w:p w14:paraId="4E3D4322" w14:textId="77777777" w:rsidR="000E1D79" w:rsidRPr="008932BD" w:rsidRDefault="000E1D79" w:rsidP="006F46FA">
            <w:pPr>
              <w:jc w:val="center"/>
              <w:rPr>
                <w:rFonts w:ascii="Times New Roman" w:hAnsi="Times New Roman" w:cs="Times New Roman"/>
                <w:b/>
                <w:sz w:val="24"/>
                <w:szCs w:val="24"/>
              </w:rPr>
            </w:pPr>
            <w:r w:rsidRPr="008932BD">
              <w:rPr>
                <w:rFonts w:ascii="Times New Roman" w:hAnsi="Times New Roman" w:cs="Times New Roman"/>
                <w:b/>
                <w:sz w:val="24"/>
                <w:szCs w:val="24"/>
              </w:rPr>
              <w:t>Objectifs</w:t>
            </w:r>
          </w:p>
        </w:tc>
        <w:tc>
          <w:tcPr>
            <w:tcW w:w="2107" w:type="dxa"/>
            <w:shd w:val="clear" w:color="auto" w:fill="D9D9D9" w:themeFill="background1" w:themeFillShade="D9"/>
            <w:vAlign w:val="center"/>
          </w:tcPr>
          <w:p w14:paraId="1F454945" w14:textId="77777777" w:rsidR="000E1D79" w:rsidRPr="008932BD" w:rsidRDefault="00916645" w:rsidP="00A30137">
            <w:pPr>
              <w:jc w:val="center"/>
              <w:rPr>
                <w:rFonts w:ascii="Times New Roman" w:hAnsi="Times New Roman" w:cs="Times New Roman"/>
                <w:b/>
                <w:sz w:val="24"/>
                <w:szCs w:val="24"/>
              </w:rPr>
            </w:pPr>
            <w:r w:rsidRPr="008932BD">
              <w:rPr>
                <w:rFonts w:ascii="Times New Roman" w:hAnsi="Times New Roman" w:cs="Times New Roman"/>
                <w:b/>
                <w:sz w:val="24"/>
                <w:szCs w:val="24"/>
              </w:rPr>
              <w:t>Cible</w:t>
            </w:r>
          </w:p>
        </w:tc>
        <w:tc>
          <w:tcPr>
            <w:tcW w:w="2585" w:type="dxa"/>
            <w:shd w:val="clear" w:color="auto" w:fill="D9D9D9" w:themeFill="background1" w:themeFillShade="D9"/>
            <w:vAlign w:val="center"/>
          </w:tcPr>
          <w:p w14:paraId="40188E58" w14:textId="77777777" w:rsidR="000E1D79" w:rsidRPr="008932BD" w:rsidRDefault="000E1D79" w:rsidP="006F46FA">
            <w:pPr>
              <w:jc w:val="center"/>
              <w:rPr>
                <w:rFonts w:ascii="Times New Roman" w:hAnsi="Times New Roman" w:cs="Times New Roman"/>
                <w:b/>
                <w:sz w:val="24"/>
                <w:szCs w:val="24"/>
              </w:rPr>
            </w:pPr>
            <w:r w:rsidRPr="008932BD">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09199B3E" w14:textId="77777777" w:rsidR="000E1D79" w:rsidRPr="008932BD" w:rsidRDefault="000E1D79" w:rsidP="006F46FA">
            <w:pPr>
              <w:jc w:val="center"/>
              <w:rPr>
                <w:rFonts w:ascii="Times New Roman" w:hAnsi="Times New Roman" w:cs="Times New Roman"/>
                <w:b/>
                <w:sz w:val="24"/>
                <w:szCs w:val="24"/>
              </w:rPr>
            </w:pPr>
            <w:r w:rsidRPr="008932BD">
              <w:rPr>
                <w:rFonts w:ascii="Times New Roman" w:hAnsi="Times New Roman" w:cs="Times New Roman"/>
                <w:b/>
                <w:sz w:val="24"/>
                <w:szCs w:val="24"/>
              </w:rPr>
              <w:t>Indicateurs</w:t>
            </w:r>
          </w:p>
        </w:tc>
      </w:tr>
      <w:tr w:rsidR="000E1D79" w:rsidRPr="00FC13DC" w14:paraId="6F831E5D" w14:textId="77777777" w:rsidTr="006F46FA">
        <w:trPr>
          <w:trHeight w:val="1309"/>
        </w:trPr>
        <w:tc>
          <w:tcPr>
            <w:tcW w:w="3108" w:type="dxa"/>
            <w:vAlign w:val="center"/>
          </w:tcPr>
          <w:p w14:paraId="65989E12" w14:textId="77777777" w:rsidR="0012528B" w:rsidRPr="0012528B" w:rsidRDefault="00C6018E" w:rsidP="0012528B">
            <w:pPr>
              <w:rPr>
                <w:rFonts w:ascii="Calibri" w:eastAsia="Calibri" w:hAnsi="Calibri" w:cs="Times New Roman"/>
                <w:i/>
                <w:sz w:val="20"/>
                <w:szCs w:val="20"/>
              </w:rPr>
            </w:pPr>
            <w:r>
              <w:rPr>
                <w:rFonts w:ascii="Calibri" w:eastAsia="Calibri" w:hAnsi="Calibri" w:cs="Times New Roman"/>
                <w:i/>
                <w:sz w:val="20"/>
                <w:szCs w:val="20"/>
              </w:rPr>
              <w:t>Conserver</w:t>
            </w:r>
            <w:r w:rsidR="008932BD">
              <w:rPr>
                <w:rFonts w:ascii="Calibri" w:eastAsia="Calibri" w:hAnsi="Calibri" w:cs="Times New Roman"/>
                <w:i/>
                <w:sz w:val="20"/>
                <w:szCs w:val="20"/>
              </w:rPr>
              <w:t xml:space="preserve"> l’implication des </w:t>
            </w:r>
            <w:r w:rsidR="0012528B" w:rsidRPr="0012528B">
              <w:rPr>
                <w:rFonts w:ascii="Calibri" w:eastAsia="Calibri" w:hAnsi="Calibri" w:cs="Times New Roman"/>
                <w:i/>
                <w:sz w:val="20"/>
                <w:szCs w:val="20"/>
              </w:rPr>
              <w:t>parents dans les activités et la vie de l’école</w:t>
            </w:r>
          </w:p>
          <w:p w14:paraId="2AF4F647" w14:textId="77777777" w:rsidR="000E1D79" w:rsidRPr="00FC13DC" w:rsidRDefault="000E1D79" w:rsidP="006F46FA">
            <w:pPr>
              <w:rPr>
                <w:rFonts w:ascii="Times New Roman" w:eastAsia="Times New Roman" w:hAnsi="Times New Roman" w:cs="Times New Roman"/>
                <w:color w:val="000000"/>
                <w:sz w:val="20"/>
                <w:szCs w:val="20"/>
                <w:lang w:eastAsia="fr-CA"/>
              </w:rPr>
            </w:pPr>
          </w:p>
        </w:tc>
        <w:tc>
          <w:tcPr>
            <w:tcW w:w="2107" w:type="dxa"/>
            <w:shd w:val="clear" w:color="auto" w:fill="auto"/>
            <w:vAlign w:val="center"/>
          </w:tcPr>
          <w:p w14:paraId="1298BE30" w14:textId="77777777" w:rsidR="0012528B" w:rsidRPr="0012528B" w:rsidRDefault="004774B0" w:rsidP="0012528B">
            <w:pPr>
              <w:contextualSpacing/>
              <w:rPr>
                <w:rFonts w:ascii="Calibri" w:eastAsia="Calibri" w:hAnsi="Calibri" w:cs="Times New Roman"/>
                <w:i/>
                <w:sz w:val="20"/>
                <w:szCs w:val="20"/>
              </w:rPr>
            </w:pPr>
            <w:r>
              <w:rPr>
                <w:rFonts w:ascii="Calibri" w:eastAsia="Calibri" w:hAnsi="Calibri" w:cs="Times New Roman"/>
                <w:i/>
                <w:sz w:val="20"/>
                <w:szCs w:val="20"/>
              </w:rPr>
              <w:t>Maintenir un taux de participation élevé des parents dans la vie de l’école</w:t>
            </w:r>
          </w:p>
          <w:p w14:paraId="08C4FA5A" w14:textId="77777777" w:rsidR="000E1D79" w:rsidRPr="00FC13DC" w:rsidRDefault="000E1D79" w:rsidP="006F46FA">
            <w:pPr>
              <w:rPr>
                <w:rFonts w:ascii="Times New Roman" w:eastAsia="Times New Roman" w:hAnsi="Times New Roman" w:cs="Times New Roman"/>
                <w:color w:val="000000"/>
                <w:sz w:val="20"/>
                <w:szCs w:val="20"/>
                <w:lang w:eastAsia="fr-CA"/>
              </w:rPr>
            </w:pPr>
          </w:p>
        </w:tc>
        <w:tc>
          <w:tcPr>
            <w:tcW w:w="2585" w:type="dxa"/>
            <w:shd w:val="clear" w:color="auto" w:fill="auto"/>
            <w:vAlign w:val="center"/>
          </w:tcPr>
          <w:p w14:paraId="07C50A0B" w14:textId="77777777" w:rsidR="000E1D79" w:rsidRDefault="00C6018E" w:rsidP="006F46FA">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Les parents sont très impliqués lors du déjeuner de la rentrée et présents lorsqu’ils sont invités aux sorties</w:t>
            </w:r>
          </w:p>
          <w:p w14:paraId="2D1EF614" w14:textId="77777777" w:rsidR="00C6018E" w:rsidRPr="00FC13DC" w:rsidRDefault="00C6018E" w:rsidP="006F46FA">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Nous avons un OPP très actif pour les campagnes de financement.</w:t>
            </w:r>
          </w:p>
        </w:tc>
        <w:tc>
          <w:tcPr>
            <w:tcW w:w="3111" w:type="dxa"/>
            <w:shd w:val="clear" w:color="auto" w:fill="auto"/>
            <w:vAlign w:val="center"/>
          </w:tcPr>
          <w:p w14:paraId="17D32BF1" w14:textId="77777777" w:rsidR="000E1D79" w:rsidRDefault="0012528B" w:rsidP="006F46FA">
            <w:pPr>
              <w:rPr>
                <w:rFonts w:ascii="Calibri" w:eastAsia="Calibri" w:hAnsi="Calibri" w:cs="Times New Roman"/>
                <w:i/>
                <w:sz w:val="20"/>
                <w:szCs w:val="20"/>
              </w:rPr>
            </w:pPr>
            <w:r w:rsidRPr="0012528B">
              <w:rPr>
                <w:rFonts w:ascii="Calibri" w:eastAsia="Calibri" w:hAnsi="Calibri" w:cs="Times New Roman"/>
                <w:i/>
                <w:sz w:val="20"/>
                <w:szCs w:val="20"/>
              </w:rPr>
              <w:t>Nombre de parents impliqués dans les activités et les sorties.</w:t>
            </w:r>
          </w:p>
          <w:p w14:paraId="1B498BC1" w14:textId="77777777" w:rsidR="00A30137" w:rsidRPr="00FC13DC" w:rsidRDefault="00A30137" w:rsidP="006F46FA">
            <w:pPr>
              <w:rPr>
                <w:rFonts w:ascii="Times New Roman" w:eastAsia="Times New Roman" w:hAnsi="Times New Roman" w:cs="Times New Roman"/>
                <w:color w:val="000000"/>
                <w:sz w:val="20"/>
                <w:szCs w:val="20"/>
                <w:lang w:eastAsia="fr-CA"/>
              </w:rPr>
            </w:pPr>
          </w:p>
        </w:tc>
      </w:tr>
      <w:tr w:rsidR="000E1D79" w:rsidRPr="00315D25" w14:paraId="0C72ECC3" w14:textId="77777777" w:rsidTr="0012528B">
        <w:trPr>
          <w:trHeight w:val="716"/>
        </w:trPr>
        <w:tc>
          <w:tcPr>
            <w:tcW w:w="3108" w:type="dxa"/>
            <w:shd w:val="clear" w:color="auto" w:fill="D9D9D9" w:themeFill="background1" w:themeFillShade="D9"/>
            <w:vAlign w:val="center"/>
          </w:tcPr>
          <w:p w14:paraId="1430B8EB" w14:textId="77777777" w:rsidR="000E1D79" w:rsidRPr="004115F5" w:rsidRDefault="000E1D79" w:rsidP="006F46FA">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sdt>
            <w:sdtPr>
              <w:rPr>
                <w:rFonts w:ascii="Calibri" w:eastAsia="Calibri" w:hAnsi="Calibri" w:cs="Times New Roman"/>
                <w:i/>
                <w:sz w:val="20"/>
                <w:szCs w:val="20"/>
              </w:rPr>
              <w:id w:val="1451812918"/>
              <w:placeholder>
                <w:docPart w:val="13AB8428F8264CA39F32B9836976208B"/>
              </w:placeholder>
            </w:sdtPr>
            <w:sdtEndPr>
              <w:rPr>
                <w:rFonts w:asciiTheme="minorHAnsi" w:eastAsiaTheme="minorHAnsi" w:hAnsiTheme="minorHAnsi" w:cstheme="minorBidi"/>
                <w:i w:val="0"/>
                <w:sz w:val="22"/>
                <w:szCs w:val="22"/>
              </w:rPr>
            </w:sdtEndPr>
            <w:sdtContent>
              <w:p w14:paraId="6EFD84E9" w14:textId="77777777" w:rsidR="006A0E0A" w:rsidRDefault="00C6018E" w:rsidP="00D77F9C">
                <w:pPr>
                  <w:pStyle w:val="Paragraphedeliste"/>
                  <w:numPr>
                    <w:ilvl w:val="0"/>
                    <w:numId w:val="22"/>
                  </w:numPr>
                  <w:rPr>
                    <w:rFonts w:ascii="Calibri" w:eastAsia="Calibri" w:hAnsi="Calibri" w:cs="Times New Roman"/>
                    <w:i/>
                    <w:sz w:val="20"/>
                    <w:szCs w:val="20"/>
                  </w:rPr>
                </w:pPr>
                <w:r w:rsidRPr="00C6018E">
                  <w:rPr>
                    <w:rFonts w:ascii="Calibri" w:eastAsia="Calibri" w:hAnsi="Calibri" w:cs="Times New Roman"/>
                    <w:i/>
                    <w:sz w:val="20"/>
                    <w:szCs w:val="20"/>
                  </w:rPr>
                  <w:t xml:space="preserve">Offrir des occasions où les parents auront la chance d’être impliqués dans la vie de l’école.  </w:t>
                </w:r>
              </w:p>
              <w:p w14:paraId="3435BBD0" w14:textId="461171C2" w:rsidR="000E1D79" w:rsidRPr="00D77F9C" w:rsidRDefault="006A0E0A" w:rsidP="00D77F9C">
                <w:pPr>
                  <w:pStyle w:val="Paragraphedeliste"/>
                  <w:numPr>
                    <w:ilvl w:val="0"/>
                    <w:numId w:val="22"/>
                  </w:numPr>
                  <w:rPr>
                    <w:rFonts w:ascii="Calibri" w:eastAsia="Calibri" w:hAnsi="Calibri" w:cs="Times New Roman"/>
                    <w:i/>
                    <w:sz w:val="20"/>
                    <w:szCs w:val="20"/>
                  </w:rPr>
                </w:pPr>
                <w:r>
                  <w:rPr>
                    <w:rFonts w:ascii="Calibri" w:eastAsia="Calibri" w:hAnsi="Calibri" w:cs="Times New Roman"/>
                    <w:i/>
                    <w:sz w:val="20"/>
                    <w:szCs w:val="20"/>
                  </w:rPr>
                  <w:t>Création d’une page Facebook école.</w:t>
                </w:r>
              </w:p>
            </w:sdtContent>
          </w:sdt>
        </w:tc>
      </w:tr>
      <w:bookmarkEnd w:id="4"/>
      <w:tr w:rsidR="0012528B" w:rsidRPr="009632E5" w14:paraId="3B8733E7" w14:textId="77777777" w:rsidTr="006F46FA">
        <w:trPr>
          <w:trHeight w:val="510"/>
        </w:trPr>
        <w:tc>
          <w:tcPr>
            <w:tcW w:w="3108" w:type="dxa"/>
            <w:shd w:val="clear" w:color="auto" w:fill="D9D9D9" w:themeFill="background1" w:themeFillShade="D9"/>
            <w:vAlign w:val="center"/>
          </w:tcPr>
          <w:p w14:paraId="2FF1B248" w14:textId="77777777" w:rsidR="0012528B" w:rsidRPr="00A30137" w:rsidRDefault="0012528B" w:rsidP="006F46FA">
            <w:pPr>
              <w:jc w:val="center"/>
              <w:rPr>
                <w:rFonts w:ascii="Times New Roman" w:hAnsi="Times New Roman" w:cs="Times New Roman"/>
                <w:b/>
                <w:sz w:val="24"/>
                <w:szCs w:val="24"/>
              </w:rPr>
            </w:pPr>
            <w:r w:rsidRPr="00A30137">
              <w:rPr>
                <w:rFonts w:ascii="Times New Roman" w:hAnsi="Times New Roman" w:cs="Times New Roman"/>
                <w:b/>
                <w:sz w:val="24"/>
                <w:szCs w:val="24"/>
              </w:rPr>
              <w:t>Objectifs</w:t>
            </w:r>
          </w:p>
        </w:tc>
        <w:tc>
          <w:tcPr>
            <w:tcW w:w="2107" w:type="dxa"/>
            <w:shd w:val="clear" w:color="auto" w:fill="D9D9D9" w:themeFill="background1" w:themeFillShade="D9"/>
            <w:vAlign w:val="center"/>
          </w:tcPr>
          <w:p w14:paraId="66514BE5" w14:textId="77777777" w:rsidR="0012528B" w:rsidRPr="00A30137" w:rsidRDefault="0012528B" w:rsidP="00A30137">
            <w:pPr>
              <w:jc w:val="center"/>
              <w:rPr>
                <w:rFonts w:ascii="Times New Roman" w:hAnsi="Times New Roman" w:cs="Times New Roman"/>
                <w:b/>
                <w:sz w:val="24"/>
                <w:szCs w:val="24"/>
              </w:rPr>
            </w:pPr>
            <w:r w:rsidRPr="00A30137">
              <w:rPr>
                <w:rFonts w:ascii="Times New Roman" w:hAnsi="Times New Roman" w:cs="Times New Roman"/>
                <w:b/>
                <w:sz w:val="24"/>
                <w:szCs w:val="24"/>
              </w:rPr>
              <w:t>Cible</w:t>
            </w:r>
          </w:p>
        </w:tc>
        <w:tc>
          <w:tcPr>
            <w:tcW w:w="2585" w:type="dxa"/>
            <w:shd w:val="clear" w:color="auto" w:fill="D9D9D9" w:themeFill="background1" w:themeFillShade="D9"/>
            <w:vAlign w:val="center"/>
          </w:tcPr>
          <w:p w14:paraId="57D984EE" w14:textId="77777777" w:rsidR="0012528B" w:rsidRPr="00A30137" w:rsidRDefault="0012528B" w:rsidP="006F46FA">
            <w:pPr>
              <w:jc w:val="center"/>
              <w:rPr>
                <w:rFonts w:ascii="Times New Roman" w:hAnsi="Times New Roman" w:cs="Times New Roman"/>
                <w:b/>
                <w:sz w:val="24"/>
                <w:szCs w:val="24"/>
              </w:rPr>
            </w:pPr>
            <w:r w:rsidRPr="00A30137">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4ECD7826" w14:textId="77777777" w:rsidR="0012528B" w:rsidRPr="00A30137" w:rsidRDefault="0012528B" w:rsidP="006F46FA">
            <w:pPr>
              <w:jc w:val="center"/>
              <w:rPr>
                <w:rFonts w:ascii="Times New Roman" w:hAnsi="Times New Roman" w:cs="Times New Roman"/>
                <w:b/>
                <w:sz w:val="24"/>
                <w:szCs w:val="24"/>
              </w:rPr>
            </w:pPr>
            <w:r w:rsidRPr="00A30137">
              <w:rPr>
                <w:rFonts w:ascii="Times New Roman" w:hAnsi="Times New Roman" w:cs="Times New Roman"/>
                <w:b/>
                <w:sz w:val="24"/>
                <w:szCs w:val="24"/>
              </w:rPr>
              <w:t>Indicateurs</w:t>
            </w:r>
          </w:p>
        </w:tc>
      </w:tr>
      <w:tr w:rsidR="0012528B" w:rsidRPr="00FC13DC" w14:paraId="365E59F4" w14:textId="77777777" w:rsidTr="006F46FA">
        <w:trPr>
          <w:trHeight w:val="1309"/>
        </w:trPr>
        <w:tc>
          <w:tcPr>
            <w:tcW w:w="3108" w:type="dxa"/>
            <w:vAlign w:val="center"/>
          </w:tcPr>
          <w:p w14:paraId="4CDF068D" w14:textId="77777777" w:rsidR="0012528B" w:rsidRPr="0012528B" w:rsidRDefault="0012528B" w:rsidP="0012528B">
            <w:pPr>
              <w:rPr>
                <w:i/>
              </w:rPr>
            </w:pPr>
            <w:r>
              <w:rPr>
                <w:rStyle w:val="Style4"/>
              </w:rPr>
              <w:t>Faire connaître les activités et la vie de l’école aux familles et à la communauté.</w:t>
            </w:r>
          </w:p>
        </w:tc>
        <w:tc>
          <w:tcPr>
            <w:tcW w:w="2107" w:type="dxa"/>
            <w:shd w:val="clear" w:color="auto" w:fill="auto"/>
            <w:vAlign w:val="center"/>
          </w:tcPr>
          <w:p w14:paraId="230B1CB3" w14:textId="77777777" w:rsidR="00227E8B" w:rsidRDefault="00227E8B" w:rsidP="0012528B">
            <w:pPr>
              <w:contextualSpacing/>
              <w:rPr>
                <w:rFonts w:ascii="Calibri" w:eastAsia="Calibri" w:hAnsi="Calibri" w:cs="Times New Roman"/>
                <w:i/>
                <w:sz w:val="20"/>
                <w:szCs w:val="20"/>
              </w:rPr>
            </w:pPr>
          </w:p>
          <w:p w14:paraId="7C58D1D2" w14:textId="77777777" w:rsidR="00C6018E" w:rsidRPr="00C6018E" w:rsidRDefault="00C6018E" w:rsidP="00C6018E">
            <w:pPr>
              <w:contextualSpacing/>
              <w:rPr>
                <w:rFonts w:ascii="Calibri" w:eastAsia="Calibri" w:hAnsi="Calibri" w:cs="Times New Roman"/>
                <w:i/>
                <w:sz w:val="20"/>
                <w:szCs w:val="20"/>
              </w:rPr>
            </w:pPr>
            <w:r w:rsidRPr="00C6018E">
              <w:rPr>
                <w:rFonts w:ascii="Calibri" w:eastAsia="Calibri" w:hAnsi="Calibri" w:cs="Times New Roman"/>
                <w:i/>
                <w:sz w:val="20"/>
                <w:szCs w:val="20"/>
              </w:rPr>
              <w:t xml:space="preserve">Continuer de projeter une image positive de la vie à l’école aux parents et à l’ensemble de la communauté. </w:t>
            </w:r>
          </w:p>
          <w:p w14:paraId="76765A79" w14:textId="77777777" w:rsidR="00C6018E" w:rsidRPr="00C6018E" w:rsidRDefault="00C6018E" w:rsidP="00C6018E">
            <w:pPr>
              <w:contextualSpacing/>
              <w:rPr>
                <w:rFonts w:ascii="Calibri" w:eastAsia="Calibri" w:hAnsi="Calibri" w:cs="Times New Roman"/>
                <w:i/>
                <w:sz w:val="20"/>
                <w:szCs w:val="20"/>
              </w:rPr>
            </w:pPr>
          </w:p>
          <w:p w14:paraId="3579D775" w14:textId="77777777" w:rsidR="0012528B" w:rsidRPr="00FC13DC" w:rsidRDefault="0012528B" w:rsidP="00C6018E">
            <w:pPr>
              <w:rPr>
                <w:rFonts w:ascii="Times New Roman" w:eastAsia="Times New Roman" w:hAnsi="Times New Roman" w:cs="Times New Roman"/>
                <w:color w:val="000000"/>
                <w:sz w:val="20"/>
                <w:szCs w:val="20"/>
                <w:lang w:eastAsia="fr-CA"/>
              </w:rPr>
            </w:pPr>
          </w:p>
        </w:tc>
        <w:tc>
          <w:tcPr>
            <w:tcW w:w="2585" w:type="dxa"/>
            <w:shd w:val="clear" w:color="auto" w:fill="auto"/>
            <w:vAlign w:val="center"/>
          </w:tcPr>
          <w:p w14:paraId="1E4B74F4" w14:textId="77777777" w:rsidR="0012528B" w:rsidRPr="00FC13DC" w:rsidRDefault="00227E8B" w:rsidP="00C6018E">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 xml:space="preserve">À chacune des publications du journal </w:t>
            </w:r>
            <w:r w:rsidR="00C6018E">
              <w:rPr>
                <w:rFonts w:ascii="Times New Roman" w:eastAsia="Times New Roman" w:hAnsi="Times New Roman" w:cs="Times New Roman"/>
                <w:color w:val="000000"/>
                <w:sz w:val="20"/>
                <w:szCs w:val="20"/>
                <w:lang w:eastAsia="fr-CA"/>
              </w:rPr>
              <w:t>de Weedon</w:t>
            </w:r>
            <w:r>
              <w:rPr>
                <w:rFonts w:ascii="Times New Roman" w:eastAsia="Times New Roman" w:hAnsi="Times New Roman" w:cs="Times New Roman"/>
                <w:color w:val="000000"/>
                <w:sz w:val="20"/>
                <w:szCs w:val="20"/>
                <w:lang w:eastAsia="fr-CA"/>
              </w:rPr>
              <w:t>, au moins un article concernant l’école est présent.</w:t>
            </w:r>
          </w:p>
        </w:tc>
        <w:tc>
          <w:tcPr>
            <w:tcW w:w="3111" w:type="dxa"/>
            <w:shd w:val="clear" w:color="auto" w:fill="auto"/>
          </w:tcPr>
          <w:p w14:paraId="4FD27920" w14:textId="77777777" w:rsidR="0012528B" w:rsidRPr="00057F31" w:rsidRDefault="0012528B" w:rsidP="0012528B">
            <w:pPr>
              <w:jc w:val="center"/>
              <w:rPr>
                <w:rFonts w:ascii="Arial" w:hAnsi="Arial" w:cs="Arial"/>
                <w:b/>
                <w:sz w:val="10"/>
                <w:szCs w:val="10"/>
              </w:rPr>
            </w:pPr>
          </w:p>
          <w:p w14:paraId="587D9B36" w14:textId="77777777" w:rsidR="00227E8B" w:rsidRDefault="00227E8B" w:rsidP="0012528B">
            <w:pPr>
              <w:rPr>
                <w:rStyle w:val="Style6"/>
              </w:rPr>
            </w:pPr>
          </w:p>
          <w:p w14:paraId="65B8579B" w14:textId="77777777" w:rsidR="00227E8B" w:rsidRDefault="00227E8B" w:rsidP="00227E8B">
            <w:pPr>
              <w:rPr>
                <w:rStyle w:val="Style6"/>
              </w:rPr>
            </w:pPr>
            <w:r>
              <w:rPr>
                <w:rStyle w:val="Style6"/>
              </w:rPr>
              <w:t>N</w:t>
            </w:r>
            <w:r w:rsidR="0012528B">
              <w:rPr>
                <w:rStyle w:val="Style6"/>
              </w:rPr>
              <w:t>ombre d’articles publiés</w:t>
            </w:r>
            <w:r w:rsidR="00C6018E">
              <w:rPr>
                <w:rStyle w:val="Style6"/>
              </w:rPr>
              <w:t xml:space="preserve"> dans les journaux communautaires</w:t>
            </w:r>
          </w:p>
          <w:p w14:paraId="6C05D236" w14:textId="77777777" w:rsidR="0012528B" w:rsidRPr="0012528B" w:rsidRDefault="0012528B" w:rsidP="00227E8B">
            <w:pPr>
              <w:rPr>
                <w:i/>
              </w:rPr>
            </w:pPr>
            <w:r>
              <w:rPr>
                <w:rStyle w:val="Style6"/>
              </w:rPr>
              <w:t xml:space="preserve"> </w:t>
            </w:r>
          </w:p>
        </w:tc>
      </w:tr>
      <w:tr w:rsidR="0012528B" w:rsidRPr="00315D25" w14:paraId="1E9DF3CE" w14:textId="77777777" w:rsidTr="006F46FA">
        <w:trPr>
          <w:trHeight w:val="1309"/>
        </w:trPr>
        <w:tc>
          <w:tcPr>
            <w:tcW w:w="3108" w:type="dxa"/>
            <w:shd w:val="clear" w:color="auto" w:fill="D9D9D9" w:themeFill="background1" w:themeFillShade="D9"/>
            <w:vAlign w:val="center"/>
          </w:tcPr>
          <w:p w14:paraId="5CADB4B0" w14:textId="77777777" w:rsidR="0012528B" w:rsidRPr="004115F5" w:rsidRDefault="0012528B" w:rsidP="0012528B">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0EF9B5FB" w14:textId="245B0322" w:rsidR="0012528B" w:rsidRDefault="00C6018E" w:rsidP="00C6018E">
            <w:pPr>
              <w:pStyle w:val="Paragraphedeliste"/>
              <w:numPr>
                <w:ilvl w:val="0"/>
                <w:numId w:val="28"/>
              </w:numPr>
              <w:tabs>
                <w:tab w:val="left" w:pos="2326"/>
              </w:tabs>
              <w:rPr>
                <w:rFonts w:ascii="Calibri" w:eastAsia="Calibri" w:hAnsi="Calibri" w:cs="Times New Roman"/>
                <w:i/>
                <w:sz w:val="20"/>
                <w:szCs w:val="20"/>
              </w:rPr>
            </w:pPr>
            <w:r w:rsidRPr="00C6018E">
              <w:rPr>
                <w:rFonts w:ascii="Calibri" w:eastAsia="Calibri" w:hAnsi="Calibri" w:cs="Times New Roman"/>
                <w:i/>
                <w:sz w:val="20"/>
                <w:szCs w:val="20"/>
              </w:rPr>
              <w:t xml:space="preserve">Publication ponctuelle d’un bulletin imprimé à propos des activités à l’école et envoi aux parents. Ce même communiqué sera ensuite distribué au journal communautaire de Weedon et de </w:t>
            </w:r>
            <w:r w:rsidR="00D77F9C">
              <w:rPr>
                <w:rFonts w:ascii="Calibri" w:eastAsia="Calibri" w:hAnsi="Calibri" w:cs="Times New Roman"/>
                <w:i/>
                <w:sz w:val="20"/>
                <w:szCs w:val="20"/>
              </w:rPr>
              <w:t>Lingwick</w:t>
            </w:r>
            <w:r w:rsidRPr="00C6018E">
              <w:rPr>
                <w:rFonts w:ascii="Calibri" w:eastAsia="Calibri" w:hAnsi="Calibri" w:cs="Times New Roman"/>
                <w:i/>
                <w:sz w:val="20"/>
                <w:szCs w:val="20"/>
              </w:rPr>
              <w:t xml:space="preserve">. </w:t>
            </w:r>
          </w:p>
          <w:p w14:paraId="1CC72332" w14:textId="77777777" w:rsidR="00B31F07" w:rsidRPr="00C6018E" w:rsidRDefault="00B31F07" w:rsidP="00B31F07">
            <w:pPr>
              <w:pStyle w:val="Paragraphedeliste"/>
              <w:tabs>
                <w:tab w:val="left" w:pos="2326"/>
              </w:tabs>
              <w:rPr>
                <w:rFonts w:ascii="Calibri" w:eastAsia="Calibri" w:hAnsi="Calibri" w:cs="Times New Roman"/>
                <w:i/>
                <w:sz w:val="20"/>
                <w:szCs w:val="20"/>
              </w:rPr>
            </w:pPr>
          </w:p>
        </w:tc>
      </w:tr>
      <w:tr w:rsidR="00C6018E" w:rsidRPr="00A30137" w14:paraId="1361B5E5" w14:textId="77777777" w:rsidTr="00DB1932">
        <w:trPr>
          <w:trHeight w:val="510"/>
        </w:trPr>
        <w:tc>
          <w:tcPr>
            <w:tcW w:w="3108" w:type="dxa"/>
            <w:shd w:val="clear" w:color="auto" w:fill="D9D9D9" w:themeFill="background1" w:themeFillShade="D9"/>
            <w:vAlign w:val="center"/>
          </w:tcPr>
          <w:p w14:paraId="2C9EF9FB" w14:textId="77777777" w:rsidR="00C6018E" w:rsidRPr="00A30137" w:rsidRDefault="00C6018E" w:rsidP="00DB1932">
            <w:pPr>
              <w:jc w:val="center"/>
              <w:rPr>
                <w:rFonts w:ascii="Times New Roman" w:hAnsi="Times New Roman" w:cs="Times New Roman"/>
                <w:b/>
                <w:sz w:val="24"/>
                <w:szCs w:val="24"/>
              </w:rPr>
            </w:pPr>
            <w:r w:rsidRPr="00A30137">
              <w:rPr>
                <w:rFonts w:ascii="Times New Roman" w:hAnsi="Times New Roman" w:cs="Times New Roman"/>
                <w:b/>
                <w:sz w:val="24"/>
                <w:szCs w:val="24"/>
              </w:rPr>
              <w:t>Objectifs</w:t>
            </w:r>
          </w:p>
        </w:tc>
        <w:tc>
          <w:tcPr>
            <w:tcW w:w="2107" w:type="dxa"/>
            <w:shd w:val="clear" w:color="auto" w:fill="D9D9D9" w:themeFill="background1" w:themeFillShade="D9"/>
            <w:vAlign w:val="center"/>
          </w:tcPr>
          <w:p w14:paraId="69E8EB59" w14:textId="77777777" w:rsidR="00C6018E" w:rsidRPr="00A30137" w:rsidRDefault="00C6018E" w:rsidP="00DB1932">
            <w:pPr>
              <w:jc w:val="center"/>
              <w:rPr>
                <w:rFonts w:ascii="Times New Roman" w:hAnsi="Times New Roman" w:cs="Times New Roman"/>
                <w:b/>
                <w:sz w:val="24"/>
                <w:szCs w:val="24"/>
              </w:rPr>
            </w:pPr>
            <w:r w:rsidRPr="00A30137">
              <w:rPr>
                <w:rFonts w:ascii="Times New Roman" w:hAnsi="Times New Roman" w:cs="Times New Roman"/>
                <w:b/>
                <w:sz w:val="24"/>
                <w:szCs w:val="24"/>
              </w:rPr>
              <w:t>Cible</w:t>
            </w:r>
          </w:p>
        </w:tc>
        <w:tc>
          <w:tcPr>
            <w:tcW w:w="2585" w:type="dxa"/>
            <w:shd w:val="clear" w:color="auto" w:fill="D9D9D9" w:themeFill="background1" w:themeFillShade="D9"/>
            <w:vAlign w:val="center"/>
          </w:tcPr>
          <w:p w14:paraId="27999504" w14:textId="77777777" w:rsidR="00C6018E" w:rsidRPr="00A30137" w:rsidRDefault="00C6018E" w:rsidP="00DB1932">
            <w:pPr>
              <w:jc w:val="center"/>
              <w:rPr>
                <w:rFonts w:ascii="Times New Roman" w:hAnsi="Times New Roman" w:cs="Times New Roman"/>
                <w:b/>
                <w:sz w:val="24"/>
                <w:szCs w:val="24"/>
              </w:rPr>
            </w:pPr>
            <w:r w:rsidRPr="00A30137">
              <w:rPr>
                <w:rFonts w:ascii="Times New Roman" w:hAnsi="Times New Roman" w:cs="Times New Roman"/>
                <w:b/>
                <w:sz w:val="24"/>
                <w:szCs w:val="24"/>
              </w:rPr>
              <w:t>Situation actuelle</w:t>
            </w:r>
          </w:p>
        </w:tc>
        <w:tc>
          <w:tcPr>
            <w:tcW w:w="3111" w:type="dxa"/>
            <w:shd w:val="clear" w:color="auto" w:fill="D9D9D9" w:themeFill="background1" w:themeFillShade="D9"/>
            <w:vAlign w:val="center"/>
          </w:tcPr>
          <w:p w14:paraId="49F69292" w14:textId="77777777" w:rsidR="00C6018E" w:rsidRPr="00A30137" w:rsidRDefault="00C6018E" w:rsidP="00DB1932">
            <w:pPr>
              <w:jc w:val="center"/>
              <w:rPr>
                <w:rFonts w:ascii="Times New Roman" w:hAnsi="Times New Roman" w:cs="Times New Roman"/>
                <w:b/>
                <w:sz w:val="24"/>
                <w:szCs w:val="24"/>
              </w:rPr>
            </w:pPr>
            <w:r w:rsidRPr="00A30137">
              <w:rPr>
                <w:rFonts w:ascii="Times New Roman" w:hAnsi="Times New Roman" w:cs="Times New Roman"/>
                <w:b/>
                <w:sz w:val="24"/>
                <w:szCs w:val="24"/>
              </w:rPr>
              <w:t>Indicateurs</w:t>
            </w:r>
          </w:p>
        </w:tc>
      </w:tr>
      <w:tr w:rsidR="00C6018E" w:rsidRPr="0012528B" w14:paraId="2BAEAEDC" w14:textId="77777777" w:rsidTr="00DB1932">
        <w:trPr>
          <w:trHeight w:val="1309"/>
        </w:trPr>
        <w:tc>
          <w:tcPr>
            <w:tcW w:w="3108" w:type="dxa"/>
            <w:vAlign w:val="center"/>
          </w:tcPr>
          <w:p w14:paraId="268BD747" w14:textId="77777777" w:rsidR="00C6018E" w:rsidRPr="0012528B" w:rsidRDefault="00B31F07" w:rsidP="00DB1932">
            <w:pPr>
              <w:rPr>
                <w:i/>
              </w:rPr>
            </w:pPr>
            <w:r>
              <w:rPr>
                <w:rStyle w:val="Style4"/>
              </w:rPr>
              <w:t>Maintenir un lien avec les organismes de la communauté</w:t>
            </w:r>
          </w:p>
        </w:tc>
        <w:tc>
          <w:tcPr>
            <w:tcW w:w="2107" w:type="dxa"/>
            <w:shd w:val="clear" w:color="auto" w:fill="auto"/>
            <w:vAlign w:val="center"/>
          </w:tcPr>
          <w:p w14:paraId="5DCE8466" w14:textId="77777777" w:rsidR="00C6018E" w:rsidRPr="00C6018E" w:rsidRDefault="00C6018E" w:rsidP="00DB1932">
            <w:pPr>
              <w:contextualSpacing/>
              <w:rPr>
                <w:rFonts w:ascii="Calibri" w:eastAsia="Calibri" w:hAnsi="Calibri" w:cs="Times New Roman"/>
                <w:i/>
                <w:sz w:val="20"/>
                <w:szCs w:val="20"/>
              </w:rPr>
            </w:pPr>
          </w:p>
          <w:p w14:paraId="56BA3371" w14:textId="77777777" w:rsidR="00C6018E" w:rsidRPr="00C6018E" w:rsidRDefault="00C6018E" w:rsidP="00DB1932">
            <w:pPr>
              <w:contextualSpacing/>
              <w:rPr>
                <w:rFonts w:ascii="Calibri" w:eastAsia="Calibri" w:hAnsi="Calibri" w:cs="Times New Roman"/>
                <w:i/>
                <w:sz w:val="20"/>
                <w:szCs w:val="20"/>
              </w:rPr>
            </w:pPr>
          </w:p>
          <w:p w14:paraId="40544F97" w14:textId="77777777" w:rsidR="00C6018E" w:rsidRPr="0012528B" w:rsidRDefault="00C6018E" w:rsidP="00DB1932">
            <w:pPr>
              <w:rPr>
                <w:rFonts w:ascii="Calibri" w:eastAsia="Calibri" w:hAnsi="Calibri" w:cs="Times New Roman"/>
                <w:i/>
                <w:sz w:val="20"/>
                <w:szCs w:val="20"/>
              </w:rPr>
            </w:pPr>
            <w:r w:rsidRPr="00C6018E">
              <w:rPr>
                <w:rFonts w:ascii="Calibri" w:eastAsia="Calibri" w:hAnsi="Calibri" w:cs="Times New Roman"/>
                <w:i/>
                <w:sz w:val="20"/>
                <w:szCs w:val="20"/>
              </w:rPr>
              <w:t xml:space="preserve">Établir et maintenir un lien avec plusieurs organismes. </w:t>
            </w:r>
          </w:p>
          <w:p w14:paraId="7D7E3004" w14:textId="77777777" w:rsidR="00C6018E" w:rsidRPr="00FC13DC" w:rsidRDefault="00C6018E" w:rsidP="00DB1932">
            <w:pPr>
              <w:rPr>
                <w:rFonts w:ascii="Times New Roman" w:eastAsia="Times New Roman" w:hAnsi="Times New Roman" w:cs="Times New Roman"/>
                <w:color w:val="000000"/>
                <w:sz w:val="20"/>
                <w:szCs w:val="20"/>
                <w:lang w:eastAsia="fr-CA"/>
              </w:rPr>
            </w:pPr>
          </w:p>
        </w:tc>
        <w:tc>
          <w:tcPr>
            <w:tcW w:w="2585" w:type="dxa"/>
            <w:shd w:val="clear" w:color="auto" w:fill="auto"/>
            <w:vAlign w:val="center"/>
          </w:tcPr>
          <w:p w14:paraId="6D04F353" w14:textId="77777777" w:rsidR="00C6018E" w:rsidRPr="00FC13DC" w:rsidRDefault="004774B0" w:rsidP="00DB1932">
            <w:pPr>
              <w:rPr>
                <w:rFonts w:ascii="Times New Roman" w:eastAsia="Times New Roman" w:hAnsi="Times New Roman" w:cs="Times New Roman"/>
                <w:color w:val="000000"/>
                <w:sz w:val="20"/>
                <w:szCs w:val="20"/>
                <w:lang w:eastAsia="fr-CA"/>
              </w:rPr>
            </w:pPr>
            <w:r>
              <w:rPr>
                <w:rFonts w:ascii="Times New Roman" w:eastAsia="Times New Roman" w:hAnsi="Times New Roman" w:cs="Times New Roman"/>
                <w:color w:val="000000"/>
                <w:sz w:val="20"/>
                <w:szCs w:val="20"/>
                <w:lang w:eastAsia="fr-CA"/>
              </w:rPr>
              <w:t>Parte</w:t>
            </w:r>
            <w:r w:rsidR="00C6018E">
              <w:rPr>
                <w:rFonts w:ascii="Times New Roman" w:eastAsia="Times New Roman" w:hAnsi="Times New Roman" w:cs="Times New Roman"/>
                <w:color w:val="000000"/>
                <w:sz w:val="20"/>
                <w:szCs w:val="20"/>
                <w:lang w:eastAsia="fr-CA"/>
              </w:rPr>
              <w:t>nariat très présent avec la communauté</w:t>
            </w:r>
          </w:p>
        </w:tc>
        <w:tc>
          <w:tcPr>
            <w:tcW w:w="3111" w:type="dxa"/>
            <w:shd w:val="clear" w:color="auto" w:fill="auto"/>
          </w:tcPr>
          <w:p w14:paraId="71F7AA50" w14:textId="77777777" w:rsidR="00C6018E" w:rsidRPr="00057F31" w:rsidRDefault="00C6018E" w:rsidP="00DB1932">
            <w:pPr>
              <w:jc w:val="center"/>
              <w:rPr>
                <w:rFonts w:ascii="Arial" w:hAnsi="Arial" w:cs="Arial"/>
                <w:b/>
                <w:sz w:val="10"/>
                <w:szCs w:val="10"/>
              </w:rPr>
            </w:pPr>
          </w:p>
          <w:p w14:paraId="454DC64F" w14:textId="77777777" w:rsidR="00C6018E" w:rsidRPr="00C6018E" w:rsidRDefault="00C6018E" w:rsidP="00C6018E">
            <w:pPr>
              <w:rPr>
                <w:rStyle w:val="Style6"/>
              </w:rPr>
            </w:pPr>
          </w:p>
          <w:p w14:paraId="53BD994B" w14:textId="77777777" w:rsidR="00C6018E" w:rsidRPr="0012528B" w:rsidRDefault="00C6018E" w:rsidP="00C6018E">
            <w:pPr>
              <w:rPr>
                <w:i/>
              </w:rPr>
            </w:pPr>
            <w:r w:rsidRPr="00C6018E">
              <w:rPr>
                <w:rStyle w:val="Style6"/>
              </w:rPr>
              <w:t>Nombre d’activités et d’échanges avec ces organismes.</w:t>
            </w:r>
          </w:p>
        </w:tc>
      </w:tr>
      <w:tr w:rsidR="00C6018E" w:rsidRPr="00315D25" w14:paraId="4B2AC4C8" w14:textId="77777777" w:rsidTr="00DB1932">
        <w:trPr>
          <w:trHeight w:val="1309"/>
        </w:trPr>
        <w:tc>
          <w:tcPr>
            <w:tcW w:w="3108" w:type="dxa"/>
            <w:shd w:val="clear" w:color="auto" w:fill="D9D9D9" w:themeFill="background1" w:themeFillShade="D9"/>
            <w:vAlign w:val="center"/>
          </w:tcPr>
          <w:p w14:paraId="6776F4E0" w14:textId="77777777" w:rsidR="00C6018E" w:rsidRPr="004115F5" w:rsidRDefault="00C6018E" w:rsidP="00DB1932">
            <w:pPr>
              <w:rPr>
                <w:rFonts w:ascii="Times New Roman" w:eastAsia="Times New Roman" w:hAnsi="Times New Roman" w:cs="Times New Roman"/>
                <w:color w:val="000000"/>
                <w:sz w:val="20"/>
                <w:szCs w:val="20"/>
                <w:lang w:eastAsia="fr-CA"/>
              </w:rPr>
            </w:pPr>
            <w:r w:rsidRPr="004115F5">
              <w:rPr>
                <w:rFonts w:ascii="Times New Roman" w:eastAsia="Times New Roman" w:hAnsi="Times New Roman" w:cs="Times New Roman"/>
                <w:color w:val="000000"/>
                <w:sz w:val="20"/>
                <w:szCs w:val="20"/>
                <w:lang w:eastAsia="fr-CA"/>
              </w:rPr>
              <w:t>Moyens</w:t>
            </w:r>
          </w:p>
        </w:tc>
        <w:tc>
          <w:tcPr>
            <w:tcW w:w="7803" w:type="dxa"/>
            <w:gridSpan w:val="3"/>
            <w:shd w:val="clear" w:color="auto" w:fill="auto"/>
            <w:vAlign w:val="center"/>
          </w:tcPr>
          <w:p w14:paraId="599D361A" w14:textId="77777777" w:rsidR="00C6018E" w:rsidRPr="00B31F07" w:rsidRDefault="00C6018E" w:rsidP="00B31F07">
            <w:pPr>
              <w:pStyle w:val="Paragraphedeliste"/>
              <w:numPr>
                <w:ilvl w:val="0"/>
                <w:numId w:val="28"/>
              </w:numPr>
              <w:tabs>
                <w:tab w:val="left" w:pos="2326"/>
              </w:tabs>
              <w:rPr>
                <w:rFonts w:ascii="Calibri" w:eastAsia="Calibri" w:hAnsi="Calibri" w:cs="Times New Roman"/>
                <w:i/>
                <w:sz w:val="20"/>
                <w:szCs w:val="20"/>
              </w:rPr>
            </w:pPr>
            <w:r w:rsidRPr="00C6018E">
              <w:rPr>
                <w:rFonts w:ascii="Calibri" w:eastAsia="Calibri" w:hAnsi="Calibri" w:cs="Times New Roman"/>
                <w:i/>
                <w:sz w:val="20"/>
                <w:szCs w:val="20"/>
              </w:rPr>
              <w:t xml:space="preserve">Implication de commerçants </w:t>
            </w:r>
            <w:r w:rsidR="00B31F07">
              <w:rPr>
                <w:rFonts w:ascii="Calibri" w:eastAsia="Calibri" w:hAnsi="Calibri" w:cs="Times New Roman"/>
                <w:i/>
                <w:sz w:val="20"/>
                <w:szCs w:val="20"/>
              </w:rPr>
              <w:t xml:space="preserve">et d’organismes communautaires </w:t>
            </w:r>
            <w:r w:rsidRPr="00B31F07">
              <w:rPr>
                <w:rFonts w:ascii="Calibri" w:eastAsia="Calibri" w:hAnsi="Calibri" w:cs="Times New Roman"/>
                <w:i/>
                <w:sz w:val="20"/>
                <w:szCs w:val="20"/>
              </w:rPr>
              <w:t xml:space="preserve">dans la réussite du programme de stages pour les 5e-6e années; </w:t>
            </w:r>
          </w:p>
          <w:p w14:paraId="7F315F87" w14:textId="77777777" w:rsidR="00C6018E" w:rsidRPr="00C6018E" w:rsidRDefault="00C6018E" w:rsidP="00DB1932">
            <w:pPr>
              <w:pStyle w:val="Paragraphedeliste"/>
              <w:numPr>
                <w:ilvl w:val="0"/>
                <w:numId w:val="28"/>
              </w:numPr>
              <w:tabs>
                <w:tab w:val="left" w:pos="2326"/>
              </w:tabs>
              <w:rPr>
                <w:rFonts w:ascii="Calibri" w:eastAsia="Calibri" w:hAnsi="Calibri" w:cs="Times New Roman"/>
                <w:i/>
                <w:sz w:val="20"/>
                <w:szCs w:val="20"/>
              </w:rPr>
            </w:pPr>
            <w:r w:rsidRPr="00C6018E">
              <w:rPr>
                <w:rFonts w:ascii="Calibri" w:eastAsia="Calibri" w:hAnsi="Calibri" w:cs="Times New Roman"/>
                <w:i/>
                <w:sz w:val="20"/>
                <w:szCs w:val="20"/>
              </w:rPr>
              <w:t xml:space="preserve">Organisation d’une activité de tricot avec la FADOQ pour les élèves de 5e-6e années ; </w:t>
            </w:r>
          </w:p>
          <w:p w14:paraId="242AC750" w14:textId="13E3D1F8" w:rsidR="00C6018E" w:rsidRPr="00C6018E" w:rsidRDefault="00C6018E" w:rsidP="00DB1932">
            <w:pPr>
              <w:pStyle w:val="Paragraphedeliste"/>
              <w:numPr>
                <w:ilvl w:val="0"/>
                <w:numId w:val="28"/>
              </w:numPr>
              <w:tabs>
                <w:tab w:val="left" w:pos="2326"/>
              </w:tabs>
              <w:rPr>
                <w:rFonts w:ascii="Calibri" w:eastAsia="Calibri" w:hAnsi="Calibri" w:cs="Times New Roman"/>
                <w:i/>
                <w:sz w:val="20"/>
                <w:szCs w:val="20"/>
              </w:rPr>
            </w:pPr>
            <w:r w:rsidRPr="00C6018E">
              <w:rPr>
                <w:rFonts w:ascii="Calibri" w:eastAsia="Calibri" w:hAnsi="Calibri" w:cs="Times New Roman"/>
                <w:i/>
                <w:sz w:val="20"/>
                <w:szCs w:val="20"/>
              </w:rPr>
              <w:t>Visite</w:t>
            </w:r>
            <w:r w:rsidR="00D77F9C">
              <w:rPr>
                <w:rFonts w:ascii="Calibri" w:eastAsia="Calibri" w:hAnsi="Calibri" w:cs="Times New Roman"/>
                <w:i/>
                <w:sz w:val="20"/>
                <w:szCs w:val="20"/>
              </w:rPr>
              <w:t>s</w:t>
            </w:r>
            <w:r w:rsidRPr="00C6018E">
              <w:rPr>
                <w:rFonts w:ascii="Calibri" w:eastAsia="Calibri" w:hAnsi="Calibri" w:cs="Times New Roman"/>
                <w:i/>
                <w:sz w:val="20"/>
                <w:szCs w:val="20"/>
              </w:rPr>
              <w:t xml:space="preserve"> au CHSLD de Weedon; </w:t>
            </w:r>
          </w:p>
          <w:p w14:paraId="182D18EA" w14:textId="3E8BCFBD" w:rsidR="00C6018E" w:rsidRPr="00C6018E" w:rsidRDefault="00C6018E" w:rsidP="00DB1932">
            <w:pPr>
              <w:pStyle w:val="Paragraphedeliste"/>
              <w:numPr>
                <w:ilvl w:val="0"/>
                <w:numId w:val="28"/>
              </w:numPr>
              <w:tabs>
                <w:tab w:val="left" w:pos="2326"/>
              </w:tabs>
              <w:rPr>
                <w:rFonts w:ascii="Calibri" w:eastAsia="Calibri" w:hAnsi="Calibri" w:cs="Times New Roman"/>
                <w:i/>
                <w:sz w:val="20"/>
                <w:szCs w:val="20"/>
              </w:rPr>
            </w:pPr>
            <w:r w:rsidRPr="00C6018E">
              <w:rPr>
                <w:rFonts w:ascii="Calibri" w:eastAsia="Calibri" w:hAnsi="Calibri" w:cs="Times New Roman"/>
                <w:i/>
                <w:sz w:val="20"/>
                <w:szCs w:val="20"/>
              </w:rPr>
              <w:t xml:space="preserve">Liens avec le comptoir familial; </w:t>
            </w:r>
          </w:p>
          <w:p w14:paraId="15217C1D" w14:textId="77777777" w:rsidR="00C6018E" w:rsidRPr="00B31F07" w:rsidRDefault="00C6018E" w:rsidP="00DB1932">
            <w:pPr>
              <w:numPr>
                <w:ilvl w:val="0"/>
                <w:numId w:val="28"/>
              </w:numPr>
              <w:rPr>
                <w:rFonts w:ascii="Times New Roman" w:eastAsia="Times New Roman" w:hAnsi="Times New Roman" w:cs="Times New Roman"/>
                <w:color w:val="000000"/>
                <w:sz w:val="20"/>
                <w:szCs w:val="20"/>
                <w:lang w:eastAsia="fr-CA"/>
              </w:rPr>
            </w:pPr>
            <w:r w:rsidRPr="00C6018E">
              <w:rPr>
                <w:rFonts w:ascii="Calibri" w:eastAsia="Calibri" w:hAnsi="Calibri" w:cs="Times New Roman"/>
                <w:i/>
                <w:sz w:val="20"/>
                <w:szCs w:val="20"/>
              </w:rPr>
              <w:t>Maximiser les achats à l’Intermarché de Weedon, notamment pou</w:t>
            </w:r>
            <w:r w:rsidR="00B31F07">
              <w:rPr>
                <w:rFonts w:ascii="Calibri" w:eastAsia="Calibri" w:hAnsi="Calibri" w:cs="Times New Roman"/>
                <w:i/>
                <w:sz w:val="20"/>
                <w:szCs w:val="20"/>
              </w:rPr>
              <w:t>r le Club des petits déjeuners;</w:t>
            </w:r>
          </w:p>
          <w:p w14:paraId="65A2A849" w14:textId="5B532018" w:rsidR="006A0E0A" w:rsidRPr="006A0E0A" w:rsidRDefault="00B31F07" w:rsidP="006A0E0A">
            <w:pPr>
              <w:numPr>
                <w:ilvl w:val="0"/>
                <w:numId w:val="28"/>
              </w:numPr>
              <w:rPr>
                <w:rFonts w:ascii="Times New Roman" w:eastAsia="Times New Roman" w:hAnsi="Times New Roman" w:cs="Times New Roman"/>
                <w:color w:val="000000"/>
                <w:sz w:val="20"/>
                <w:szCs w:val="20"/>
                <w:lang w:eastAsia="fr-CA"/>
              </w:rPr>
            </w:pPr>
            <w:r>
              <w:rPr>
                <w:rFonts w:ascii="Calibri" w:eastAsia="Calibri" w:hAnsi="Calibri" w:cs="Times New Roman"/>
                <w:i/>
                <w:sz w:val="20"/>
                <w:szCs w:val="20"/>
              </w:rPr>
              <w:t>Inviter les membres de la communauté à l’école afin de partager leurs passions et habiletés selon les intérêts des élève</w:t>
            </w:r>
            <w:r w:rsidR="00D77F9C">
              <w:rPr>
                <w:rFonts w:ascii="Calibri" w:eastAsia="Calibri" w:hAnsi="Calibri" w:cs="Times New Roman"/>
                <w:i/>
                <w:sz w:val="20"/>
                <w:szCs w:val="20"/>
              </w:rPr>
              <w:t>s;</w:t>
            </w:r>
          </w:p>
          <w:p w14:paraId="1F031555" w14:textId="09C57D96" w:rsidR="006A0E0A" w:rsidRPr="006A0E0A" w:rsidRDefault="006A0E0A" w:rsidP="006A0E0A">
            <w:pPr>
              <w:numPr>
                <w:ilvl w:val="0"/>
                <w:numId w:val="28"/>
              </w:numPr>
              <w:rPr>
                <w:rFonts w:ascii="Times New Roman" w:eastAsia="Times New Roman" w:hAnsi="Times New Roman" w:cs="Times New Roman"/>
                <w:color w:val="000000"/>
                <w:sz w:val="20"/>
                <w:szCs w:val="20"/>
                <w:lang w:eastAsia="fr-CA"/>
              </w:rPr>
            </w:pPr>
            <w:r>
              <w:rPr>
                <w:rFonts w:ascii="Calibri" w:eastAsia="Calibri" w:hAnsi="Calibri" w:cs="Times New Roman"/>
                <w:i/>
                <w:sz w:val="20"/>
                <w:szCs w:val="20"/>
              </w:rPr>
              <w:t xml:space="preserve">Ménage de la bibliothèque par des parents de l’école; </w:t>
            </w:r>
          </w:p>
          <w:p w14:paraId="40A3135E" w14:textId="713F37C5" w:rsidR="00D77F9C" w:rsidRPr="00D77F9C" w:rsidRDefault="00D77F9C" w:rsidP="00D77F9C">
            <w:pPr>
              <w:numPr>
                <w:ilvl w:val="0"/>
                <w:numId w:val="28"/>
              </w:numPr>
              <w:rPr>
                <w:rFonts w:ascii="Times New Roman" w:eastAsia="Times New Roman" w:hAnsi="Times New Roman" w:cs="Times New Roman"/>
                <w:color w:val="000000"/>
                <w:sz w:val="20"/>
                <w:szCs w:val="20"/>
                <w:lang w:eastAsia="fr-CA"/>
              </w:rPr>
            </w:pPr>
            <w:r>
              <w:rPr>
                <w:rFonts w:ascii="Calibri" w:eastAsia="Calibri" w:hAnsi="Calibri" w:cs="Times New Roman"/>
                <w:i/>
                <w:sz w:val="20"/>
                <w:szCs w:val="20"/>
              </w:rPr>
              <w:t>Visite de la caserne de pompiers par les maternelles.</w:t>
            </w:r>
          </w:p>
        </w:tc>
      </w:tr>
    </w:tbl>
    <w:p w14:paraId="42CBF902" w14:textId="77777777" w:rsidR="00CB1278" w:rsidRDefault="00CB1278" w:rsidP="00E05D2D">
      <w:pPr>
        <w:rPr>
          <w:rFonts w:asciiTheme="majorHAnsi" w:eastAsiaTheme="majorEastAsia" w:hAnsiTheme="majorHAnsi" w:cstheme="majorBidi"/>
          <w:color w:val="2F5496" w:themeColor="accent1" w:themeShade="BF"/>
          <w:sz w:val="32"/>
          <w:szCs w:val="32"/>
        </w:rPr>
      </w:pPr>
    </w:p>
    <w:p w14:paraId="261C9F17" w14:textId="77777777" w:rsidR="009841CA" w:rsidRPr="00B6288E" w:rsidRDefault="009841CA" w:rsidP="00E05D2D">
      <w:pPr>
        <w:rPr>
          <w:rFonts w:ascii="Times New Roman" w:hAnsi="Times New Roman" w:cs="Times New Roman"/>
          <w:sz w:val="32"/>
          <w:szCs w:val="24"/>
        </w:rPr>
      </w:pPr>
    </w:p>
    <w:sectPr w:rsidR="009841CA" w:rsidRPr="00B6288E" w:rsidSect="008A08DA">
      <w:headerReference w:type="even" r:id="rId15"/>
      <w:headerReference w:type="default" r:id="rId16"/>
      <w:footerReference w:type="even" r:id="rId17"/>
      <w:footerReference w:type="default" r:id="rId18"/>
      <w:headerReference w:type="first" r:id="rId19"/>
      <w:footerReference w:type="first" r:id="rId20"/>
      <w:pgSz w:w="12240" w:h="15840" w:code="1"/>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67B719" w14:textId="77777777" w:rsidR="007419E9" w:rsidRDefault="007419E9" w:rsidP="003B56D9">
      <w:r>
        <w:separator/>
      </w:r>
    </w:p>
  </w:endnote>
  <w:endnote w:type="continuationSeparator" w:id="0">
    <w:p w14:paraId="7303D0EA" w14:textId="77777777" w:rsidR="007419E9" w:rsidRDefault="007419E9" w:rsidP="003B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4E49E" w14:textId="77777777" w:rsidR="00B344E0" w:rsidRDefault="00B344E0">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6C8BBA" w14:textId="77777777" w:rsidR="00B71833" w:rsidRDefault="00B71833">
    <w:pPr>
      <w:pStyle w:val="Pieddepage"/>
    </w:pPr>
    <w:r>
      <w:t>Adopté au conseil d’établissement du 11 juin 2019</w:t>
    </w:r>
  </w:p>
  <w:p w14:paraId="35393770" w14:textId="77777777" w:rsidR="00B71833" w:rsidRDefault="00B71833">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32AB9F" w14:textId="77777777" w:rsidR="00B344E0" w:rsidRDefault="00B344E0">
    <w:pPr>
      <w:pStyle w:val="Pieddepage"/>
    </w:pPr>
    <w:r>
      <w:t>Adopté au conseil d’établissement du 11 juin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BD2F6A" w14:textId="77777777" w:rsidR="007419E9" w:rsidRDefault="007419E9" w:rsidP="003B56D9">
      <w:r>
        <w:separator/>
      </w:r>
    </w:p>
  </w:footnote>
  <w:footnote w:type="continuationSeparator" w:id="0">
    <w:p w14:paraId="21D3DFDA" w14:textId="77777777" w:rsidR="007419E9" w:rsidRDefault="007419E9" w:rsidP="003B56D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ADC5A4" w14:textId="77777777" w:rsidR="00B344E0" w:rsidRDefault="00B344E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5F029E" w14:textId="77777777" w:rsidR="00B344E0" w:rsidRDefault="00B344E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2AFBBC" w14:textId="77777777" w:rsidR="00B344E0" w:rsidRDefault="00B344E0">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016CFCA8"/>
    <w:lvl w:ilvl="0">
      <w:start w:val="1"/>
      <w:numFmt w:val="bullet"/>
      <w:pStyle w:val="Listepuces3"/>
      <w:lvlText w:val=""/>
      <w:lvlJc w:val="left"/>
      <w:pPr>
        <w:ind w:left="864" w:hanging="360"/>
      </w:pPr>
      <w:rPr>
        <w:rFonts w:ascii="Wingdings" w:hAnsi="Wingdings" w:cs="Wingdings" w:hint="default"/>
      </w:rPr>
    </w:lvl>
  </w:abstractNum>
  <w:abstractNum w:abstractNumId="1" w15:restartNumberingAfterBreak="0">
    <w:nsid w:val="FFFFFF89"/>
    <w:multiLevelType w:val="singleLevel"/>
    <w:tmpl w:val="A454A1C4"/>
    <w:lvl w:ilvl="0">
      <w:start w:val="1"/>
      <w:numFmt w:val="bullet"/>
      <w:pStyle w:val="Listepuces"/>
      <w:lvlText w:val=""/>
      <w:lvlJc w:val="left"/>
      <w:pPr>
        <w:tabs>
          <w:tab w:val="num" w:pos="360"/>
        </w:tabs>
        <w:ind w:left="360" w:hanging="360"/>
      </w:pPr>
      <w:rPr>
        <w:rFonts w:ascii="Symbol" w:hAnsi="Symbol" w:hint="default"/>
      </w:rPr>
    </w:lvl>
  </w:abstractNum>
  <w:abstractNum w:abstractNumId="2" w15:restartNumberingAfterBreak="0">
    <w:nsid w:val="08211316"/>
    <w:multiLevelType w:val="multilevel"/>
    <w:tmpl w:val="F0C8A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BE6E2F"/>
    <w:multiLevelType w:val="hybridMultilevel"/>
    <w:tmpl w:val="191E00E4"/>
    <w:lvl w:ilvl="0" w:tplc="D8F26242">
      <w:numFmt w:val="bullet"/>
      <w:lvlText w:val=""/>
      <w:lvlJc w:val="left"/>
      <w:pPr>
        <w:ind w:left="720" w:hanging="360"/>
      </w:pPr>
      <w:rPr>
        <w:rFonts w:ascii="Wingdings" w:eastAsia="Times New Roman" w:hAnsi="Wingdings" w:cs="Calibr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0F6E1F67"/>
    <w:multiLevelType w:val="hybridMultilevel"/>
    <w:tmpl w:val="ED6AA164"/>
    <w:lvl w:ilvl="0" w:tplc="0C0C0001">
      <w:start w:val="1"/>
      <w:numFmt w:val="bullet"/>
      <w:lvlText w:val=""/>
      <w:lvlJc w:val="left"/>
      <w:pPr>
        <w:ind w:left="765" w:hanging="360"/>
      </w:pPr>
      <w:rPr>
        <w:rFonts w:ascii="Symbol" w:hAnsi="Symbol" w:hint="default"/>
      </w:rPr>
    </w:lvl>
    <w:lvl w:ilvl="1" w:tplc="0C0C0003" w:tentative="1">
      <w:start w:val="1"/>
      <w:numFmt w:val="bullet"/>
      <w:lvlText w:val="o"/>
      <w:lvlJc w:val="left"/>
      <w:pPr>
        <w:ind w:left="1485" w:hanging="360"/>
      </w:pPr>
      <w:rPr>
        <w:rFonts w:ascii="Courier New" w:hAnsi="Courier New" w:cs="Courier New" w:hint="default"/>
      </w:rPr>
    </w:lvl>
    <w:lvl w:ilvl="2" w:tplc="0C0C0005" w:tentative="1">
      <w:start w:val="1"/>
      <w:numFmt w:val="bullet"/>
      <w:lvlText w:val=""/>
      <w:lvlJc w:val="left"/>
      <w:pPr>
        <w:ind w:left="2205" w:hanging="360"/>
      </w:pPr>
      <w:rPr>
        <w:rFonts w:ascii="Wingdings" w:hAnsi="Wingdings" w:hint="default"/>
      </w:rPr>
    </w:lvl>
    <w:lvl w:ilvl="3" w:tplc="0C0C0001" w:tentative="1">
      <w:start w:val="1"/>
      <w:numFmt w:val="bullet"/>
      <w:lvlText w:val=""/>
      <w:lvlJc w:val="left"/>
      <w:pPr>
        <w:ind w:left="2925" w:hanging="360"/>
      </w:pPr>
      <w:rPr>
        <w:rFonts w:ascii="Symbol" w:hAnsi="Symbol" w:hint="default"/>
      </w:rPr>
    </w:lvl>
    <w:lvl w:ilvl="4" w:tplc="0C0C0003" w:tentative="1">
      <w:start w:val="1"/>
      <w:numFmt w:val="bullet"/>
      <w:lvlText w:val="o"/>
      <w:lvlJc w:val="left"/>
      <w:pPr>
        <w:ind w:left="3645" w:hanging="360"/>
      </w:pPr>
      <w:rPr>
        <w:rFonts w:ascii="Courier New" w:hAnsi="Courier New" w:cs="Courier New" w:hint="default"/>
      </w:rPr>
    </w:lvl>
    <w:lvl w:ilvl="5" w:tplc="0C0C0005" w:tentative="1">
      <w:start w:val="1"/>
      <w:numFmt w:val="bullet"/>
      <w:lvlText w:val=""/>
      <w:lvlJc w:val="left"/>
      <w:pPr>
        <w:ind w:left="4365" w:hanging="360"/>
      </w:pPr>
      <w:rPr>
        <w:rFonts w:ascii="Wingdings" w:hAnsi="Wingdings" w:hint="default"/>
      </w:rPr>
    </w:lvl>
    <w:lvl w:ilvl="6" w:tplc="0C0C0001" w:tentative="1">
      <w:start w:val="1"/>
      <w:numFmt w:val="bullet"/>
      <w:lvlText w:val=""/>
      <w:lvlJc w:val="left"/>
      <w:pPr>
        <w:ind w:left="5085" w:hanging="360"/>
      </w:pPr>
      <w:rPr>
        <w:rFonts w:ascii="Symbol" w:hAnsi="Symbol" w:hint="default"/>
      </w:rPr>
    </w:lvl>
    <w:lvl w:ilvl="7" w:tplc="0C0C0003" w:tentative="1">
      <w:start w:val="1"/>
      <w:numFmt w:val="bullet"/>
      <w:lvlText w:val="o"/>
      <w:lvlJc w:val="left"/>
      <w:pPr>
        <w:ind w:left="5805" w:hanging="360"/>
      </w:pPr>
      <w:rPr>
        <w:rFonts w:ascii="Courier New" w:hAnsi="Courier New" w:cs="Courier New" w:hint="default"/>
      </w:rPr>
    </w:lvl>
    <w:lvl w:ilvl="8" w:tplc="0C0C0005" w:tentative="1">
      <w:start w:val="1"/>
      <w:numFmt w:val="bullet"/>
      <w:lvlText w:val=""/>
      <w:lvlJc w:val="left"/>
      <w:pPr>
        <w:ind w:left="6525" w:hanging="360"/>
      </w:pPr>
      <w:rPr>
        <w:rFonts w:ascii="Wingdings" w:hAnsi="Wingdings" w:hint="default"/>
      </w:rPr>
    </w:lvl>
  </w:abstractNum>
  <w:abstractNum w:abstractNumId="5" w15:restartNumberingAfterBreak="0">
    <w:nsid w:val="112A1DE6"/>
    <w:multiLevelType w:val="hybridMultilevel"/>
    <w:tmpl w:val="7B00519E"/>
    <w:lvl w:ilvl="0" w:tplc="0C0C0001">
      <w:start w:val="1"/>
      <w:numFmt w:val="bullet"/>
      <w:lvlText w:val=""/>
      <w:lvlJc w:val="left"/>
      <w:pPr>
        <w:ind w:left="1080" w:hanging="360"/>
      </w:pPr>
      <w:rPr>
        <w:rFonts w:ascii="Symbol" w:hAnsi="Symbol" w:hint="default"/>
      </w:rPr>
    </w:lvl>
    <w:lvl w:ilvl="1" w:tplc="0C0C0003" w:tentative="1">
      <w:start w:val="1"/>
      <w:numFmt w:val="bullet"/>
      <w:lvlText w:val="o"/>
      <w:lvlJc w:val="left"/>
      <w:pPr>
        <w:ind w:left="1800" w:hanging="360"/>
      </w:pPr>
      <w:rPr>
        <w:rFonts w:ascii="Courier New" w:hAnsi="Courier New" w:cs="Courier New" w:hint="default"/>
      </w:rPr>
    </w:lvl>
    <w:lvl w:ilvl="2" w:tplc="0C0C0005" w:tentative="1">
      <w:start w:val="1"/>
      <w:numFmt w:val="bullet"/>
      <w:lvlText w:val=""/>
      <w:lvlJc w:val="left"/>
      <w:pPr>
        <w:ind w:left="2520" w:hanging="360"/>
      </w:pPr>
      <w:rPr>
        <w:rFonts w:ascii="Wingdings" w:hAnsi="Wingdings" w:hint="default"/>
      </w:rPr>
    </w:lvl>
    <w:lvl w:ilvl="3" w:tplc="0C0C0001" w:tentative="1">
      <w:start w:val="1"/>
      <w:numFmt w:val="bullet"/>
      <w:lvlText w:val=""/>
      <w:lvlJc w:val="left"/>
      <w:pPr>
        <w:ind w:left="3240" w:hanging="360"/>
      </w:pPr>
      <w:rPr>
        <w:rFonts w:ascii="Symbol" w:hAnsi="Symbol" w:hint="default"/>
      </w:rPr>
    </w:lvl>
    <w:lvl w:ilvl="4" w:tplc="0C0C0003" w:tentative="1">
      <w:start w:val="1"/>
      <w:numFmt w:val="bullet"/>
      <w:lvlText w:val="o"/>
      <w:lvlJc w:val="left"/>
      <w:pPr>
        <w:ind w:left="3960" w:hanging="360"/>
      </w:pPr>
      <w:rPr>
        <w:rFonts w:ascii="Courier New" w:hAnsi="Courier New" w:cs="Courier New" w:hint="default"/>
      </w:rPr>
    </w:lvl>
    <w:lvl w:ilvl="5" w:tplc="0C0C0005" w:tentative="1">
      <w:start w:val="1"/>
      <w:numFmt w:val="bullet"/>
      <w:lvlText w:val=""/>
      <w:lvlJc w:val="left"/>
      <w:pPr>
        <w:ind w:left="4680" w:hanging="360"/>
      </w:pPr>
      <w:rPr>
        <w:rFonts w:ascii="Wingdings" w:hAnsi="Wingdings" w:hint="default"/>
      </w:rPr>
    </w:lvl>
    <w:lvl w:ilvl="6" w:tplc="0C0C0001" w:tentative="1">
      <w:start w:val="1"/>
      <w:numFmt w:val="bullet"/>
      <w:lvlText w:val=""/>
      <w:lvlJc w:val="left"/>
      <w:pPr>
        <w:ind w:left="5400" w:hanging="360"/>
      </w:pPr>
      <w:rPr>
        <w:rFonts w:ascii="Symbol" w:hAnsi="Symbol" w:hint="default"/>
      </w:rPr>
    </w:lvl>
    <w:lvl w:ilvl="7" w:tplc="0C0C0003" w:tentative="1">
      <w:start w:val="1"/>
      <w:numFmt w:val="bullet"/>
      <w:lvlText w:val="o"/>
      <w:lvlJc w:val="left"/>
      <w:pPr>
        <w:ind w:left="6120" w:hanging="360"/>
      </w:pPr>
      <w:rPr>
        <w:rFonts w:ascii="Courier New" w:hAnsi="Courier New" w:cs="Courier New" w:hint="default"/>
      </w:rPr>
    </w:lvl>
    <w:lvl w:ilvl="8" w:tplc="0C0C0005" w:tentative="1">
      <w:start w:val="1"/>
      <w:numFmt w:val="bullet"/>
      <w:lvlText w:val=""/>
      <w:lvlJc w:val="left"/>
      <w:pPr>
        <w:ind w:left="6840" w:hanging="360"/>
      </w:pPr>
      <w:rPr>
        <w:rFonts w:ascii="Wingdings" w:hAnsi="Wingdings" w:hint="default"/>
      </w:rPr>
    </w:lvl>
  </w:abstractNum>
  <w:abstractNum w:abstractNumId="6" w15:restartNumberingAfterBreak="0">
    <w:nsid w:val="16212FBC"/>
    <w:multiLevelType w:val="hybridMultilevel"/>
    <w:tmpl w:val="DEA8796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1C0808FD"/>
    <w:multiLevelType w:val="hybridMultilevel"/>
    <w:tmpl w:val="1AD4A86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8" w15:restartNumberingAfterBreak="0">
    <w:nsid w:val="21AD1FF5"/>
    <w:multiLevelType w:val="hybridMultilevel"/>
    <w:tmpl w:val="D12AE8F8"/>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9" w15:restartNumberingAfterBreak="0">
    <w:nsid w:val="23E13315"/>
    <w:multiLevelType w:val="hybridMultilevel"/>
    <w:tmpl w:val="9F1C9632"/>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0" w15:restartNumberingAfterBreak="0">
    <w:nsid w:val="26AC4BBC"/>
    <w:multiLevelType w:val="hybridMultilevel"/>
    <w:tmpl w:val="58400E7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2D9E43E6"/>
    <w:multiLevelType w:val="hybridMultilevel"/>
    <w:tmpl w:val="04DA7A3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2" w15:restartNumberingAfterBreak="0">
    <w:nsid w:val="2DEF76E5"/>
    <w:multiLevelType w:val="hybridMultilevel"/>
    <w:tmpl w:val="187A840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3" w15:restartNumberingAfterBreak="0">
    <w:nsid w:val="37C84595"/>
    <w:multiLevelType w:val="hybridMultilevel"/>
    <w:tmpl w:val="590E01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396A474E"/>
    <w:multiLevelType w:val="hybridMultilevel"/>
    <w:tmpl w:val="6244328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39907C2E"/>
    <w:multiLevelType w:val="hybridMultilevel"/>
    <w:tmpl w:val="7E7829D6"/>
    <w:lvl w:ilvl="0" w:tplc="0C0C000B">
      <w:start w:val="1"/>
      <w:numFmt w:val="bullet"/>
      <w:lvlText w:val=""/>
      <w:lvlJc w:val="left"/>
      <w:pPr>
        <w:ind w:left="1571" w:hanging="360"/>
      </w:pPr>
      <w:rPr>
        <w:rFonts w:ascii="Wingdings" w:hAnsi="Wingdings" w:hint="default"/>
      </w:rPr>
    </w:lvl>
    <w:lvl w:ilvl="1" w:tplc="0C0C0003" w:tentative="1">
      <w:start w:val="1"/>
      <w:numFmt w:val="bullet"/>
      <w:lvlText w:val="o"/>
      <w:lvlJc w:val="left"/>
      <w:pPr>
        <w:ind w:left="2291" w:hanging="360"/>
      </w:pPr>
      <w:rPr>
        <w:rFonts w:ascii="Courier New" w:hAnsi="Courier New" w:cs="Courier New" w:hint="default"/>
      </w:rPr>
    </w:lvl>
    <w:lvl w:ilvl="2" w:tplc="0C0C0005" w:tentative="1">
      <w:start w:val="1"/>
      <w:numFmt w:val="bullet"/>
      <w:lvlText w:val=""/>
      <w:lvlJc w:val="left"/>
      <w:pPr>
        <w:ind w:left="3011" w:hanging="360"/>
      </w:pPr>
      <w:rPr>
        <w:rFonts w:ascii="Wingdings" w:hAnsi="Wingdings" w:hint="default"/>
      </w:rPr>
    </w:lvl>
    <w:lvl w:ilvl="3" w:tplc="0C0C0001" w:tentative="1">
      <w:start w:val="1"/>
      <w:numFmt w:val="bullet"/>
      <w:lvlText w:val=""/>
      <w:lvlJc w:val="left"/>
      <w:pPr>
        <w:ind w:left="3731" w:hanging="360"/>
      </w:pPr>
      <w:rPr>
        <w:rFonts w:ascii="Symbol" w:hAnsi="Symbol" w:hint="default"/>
      </w:rPr>
    </w:lvl>
    <w:lvl w:ilvl="4" w:tplc="0C0C0003" w:tentative="1">
      <w:start w:val="1"/>
      <w:numFmt w:val="bullet"/>
      <w:lvlText w:val="o"/>
      <w:lvlJc w:val="left"/>
      <w:pPr>
        <w:ind w:left="4451" w:hanging="360"/>
      </w:pPr>
      <w:rPr>
        <w:rFonts w:ascii="Courier New" w:hAnsi="Courier New" w:cs="Courier New" w:hint="default"/>
      </w:rPr>
    </w:lvl>
    <w:lvl w:ilvl="5" w:tplc="0C0C0005" w:tentative="1">
      <w:start w:val="1"/>
      <w:numFmt w:val="bullet"/>
      <w:lvlText w:val=""/>
      <w:lvlJc w:val="left"/>
      <w:pPr>
        <w:ind w:left="5171" w:hanging="360"/>
      </w:pPr>
      <w:rPr>
        <w:rFonts w:ascii="Wingdings" w:hAnsi="Wingdings" w:hint="default"/>
      </w:rPr>
    </w:lvl>
    <w:lvl w:ilvl="6" w:tplc="0C0C0001" w:tentative="1">
      <w:start w:val="1"/>
      <w:numFmt w:val="bullet"/>
      <w:lvlText w:val=""/>
      <w:lvlJc w:val="left"/>
      <w:pPr>
        <w:ind w:left="5891" w:hanging="360"/>
      </w:pPr>
      <w:rPr>
        <w:rFonts w:ascii="Symbol" w:hAnsi="Symbol" w:hint="default"/>
      </w:rPr>
    </w:lvl>
    <w:lvl w:ilvl="7" w:tplc="0C0C0003" w:tentative="1">
      <w:start w:val="1"/>
      <w:numFmt w:val="bullet"/>
      <w:lvlText w:val="o"/>
      <w:lvlJc w:val="left"/>
      <w:pPr>
        <w:ind w:left="6611" w:hanging="360"/>
      </w:pPr>
      <w:rPr>
        <w:rFonts w:ascii="Courier New" w:hAnsi="Courier New" w:cs="Courier New" w:hint="default"/>
      </w:rPr>
    </w:lvl>
    <w:lvl w:ilvl="8" w:tplc="0C0C0005" w:tentative="1">
      <w:start w:val="1"/>
      <w:numFmt w:val="bullet"/>
      <w:lvlText w:val=""/>
      <w:lvlJc w:val="left"/>
      <w:pPr>
        <w:ind w:left="7331" w:hanging="360"/>
      </w:pPr>
      <w:rPr>
        <w:rFonts w:ascii="Wingdings" w:hAnsi="Wingdings" w:hint="default"/>
      </w:rPr>
    </w:lvl>
  </w:abstractNum>
  <w:abstractNum w:abstractNumId="16" w15:restartNumberingAfterBreak="0">
    <w:nsid w:val="3FF15291"/>
    <w:multiLevelType w:val="hybridMultilevel"/>
    <w:tmpl w:val="79703EE8"/>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7" w15:restartNumberingAfterBreak="0">
    <w:nsid w:val="401760AE"/>
    <w:multiLevelType w:val="hybridMultilevel"/>
    <w:tmpl w:val="058295D4"/>
    <w:lvl w:ilvl="0" w:tplc="178EE912">
      <w:start w:val="1"/>
      <w:numFmt w:val="bullet"/>
      <w:lvlText w:val="¨"/>
      <w:lvlJc w:val="left"/>
      <w:pPr>
        <w:ind w:left="360" w:hanging="360"/>
      </w:pPr>
      <w:rPr>
        <w:rFonts w:ascii="Wingdings" w:hAnsi="Wingdings"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8" w15:restartNumberingAfterBreak="0">
    <w:nsid w:val="47820DA5"/>
    <w:multiLevelType w:val="hybridMultilevel"/>
    <w:tmpl w:val="249A895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9" w15:restartNumberingAfterBreak="0">
    <w:nsid w:val="49F62878"/>
    <w:multiLevelType w:val="hybridMultilevel"/>
    <w:tmpl w:val="65B6677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4B0F4B15"/>
    <w:multiLevelType w:val="hybridMultilevel"/>
    <w:tmpl w:val="71CE59E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1" w15:restartNumberingAfterBreak="0">
    <w:nsid w:val="519C02A1"/>
    <w:multiLevelType w:val="hybridMultilevel"/>
    <w:tmpl w:val="16F620CA"/>
    <w:lvl w:ilvl="0" w:tplc="67E639E6">
      <w:start w:val="1"/>
      <w:numFmt w:val="bullet"/>
      <w:lvlText w:val=""/>
      <w:lvlJc w:val="left"/>
      <w:pPr>
        <w:ind w:left="720" w:hanging="360"/>
      </w:pPr>
      <w:rPr>
        <w:rFonts w:ascii="Wingdings" w:hAnsi="Wingding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22" w15:restartNumberingAfterBreak="0">
    <w:nsid w:val="52D61F53"/>
    <w:multiLevelType w:val="hybridMultilevel"/>
    <w:tmpl w:val="DB32AE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3" w15:restartNumberingAfterBreak="0">
    <w:nsid w:val="55364582"/>
    <w:multiLevelType w:val="hybridMultilevel"/>
    <w:tmpl w:val="7F66E6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4" w15:restartNumberingAfterBreak="0">
    <w:nsid w:val="57C722AD"/>
    <w:multiLevelType w:val="hybridMultilevel"/>
    <w:tmpl w:val="10C4ADF2"/>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5" w15:restartNumberingAfterBreak="0">
    <w:nsid w:val="5F034695"/>
    <w:multiLevelType w:val="hybridMultilevel"/>
    <w:tmpl w:val="1BB68AF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6" w15:restartNumberingAfterBreak="0">
    <w:nsid w:val="62C27E36"/>
    <w:multiLevelType w:val="hybridMultilevel"/>
    <w:tmpl w:val="829278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7" w15:restartNumberingAfterBreak="0">
    <w:nsid w:val="652A3F96"/>
    <w:multiLevelType w:val="hybridMultilevel"/>
    <w:tmpl w:val="2E327D0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8" w15:restartNumberingAfterBreak="0">
    <w:nsid w:val="6D385059"/>
    <w:multiLevelType w:val="hybridMultilevel"/>
    <w:tmpl w:val="6366B22C"/>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9" w15:restartNumberingAfterBreak="0">
    <w:nsid w:val="6E8074BF"/>
    <w:multiLevelType w:val="hybridMultilevel"/>
    <w:tmpl w:val="3D8CB90E"/>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0" w15:restartNumberingAfterBreak="0">
    <w:nsid w:val="6F943E4F"/>
    <w:multiLevelType w:val="hybridMultilevel"/>
    <w:tmpl w:val="3342DA04"/>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31" w15:restartNumberingAfterBreak="0">
    <w:nsid w:val="701B0C40"/>
    <w:multiLevelType w:val="hybridMultilevel"/>
    <w:tmpl w:val="62EEE18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2" w15:restartNumberingAfterBreak="0">
    <w:nsid w:val="71476F80"/>
    <w:multiLevelType w:val="hybridMultilevel"/>
    <w:tmpl w:val="A22C0B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3" w15:restartNumberingAfterBreak="0">
    <w:nsid w:val="720F05B6"/>
    <w:multiLevelType w:val="hybridMultilevel"/>
    <w:tmpl w:val="82F8F30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4" w15:restartNumberingAfterBreak="0">
    <w:nsid w:val="741A5171"/>
    <w:multiLevelType w:val="hybridMultilevel"/>
    <w:tmpl w:val="3432E3F0"/>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5" w15:restartNumberingAfterBreak="0">
    <w:nsid w:val="746E5EA0"/>
    <w:multiLevelType w:val="hybridMultilevel"/>
    <w:tmpl w:val="CB3683FE"/>
    <w:lvl w:ilvl="0" w:tplc="4A32F7A4">
      <w:start w:val="1"/>
      <w:numFmt w:val="bullet"/>
      <w:lvlText w:val="•"/>
      <w:lvlJc w:val="left"/>
      <w:pPr>
        <w:tabs>
          <w:tab w:val="num" w:pos="720"/>
        </w:tabs>
        <w:ind w:left="720" w:hanging="360"/>
      </w:pPr>
      <w:rPr>
        <w:rFonts w:ascii="Times New Roman" w:hAnsi="Times New Roman" w:hint="default"/>
      </w:rPr>
    </w:lvl>
    <w:lvl w:ilvl="1" w:tplc="D3F638F2" w:tentative="1">
      <w:start w:val="1"/>
      <w:numFmt w:val="bullet"/>
      <w:lvlText w:val="•"/>
      <w:lvlJc w:val="left"/>
      <w:pPr>
        <w:tabs>
          <w:tab w:val="num" w:pos="1440"/>
        </w:tabs>
        <w:ind w:left="1440" w:hanging="360"/>
      </w:pPr>
      <w:rPr>
        <w:rFonts w:ascii="Times New Roman" w:hAnsi="Times New Roman" w:hint="default"/>
      </w:rPr>
    </w:lvl>
    <w:lvl w:ilvl="2" w:tplc="27BE1734" w:tentative="1">
      <w:start w:val="1"/>
      <w:numFmt w:val="bullet"/>
      <w:lvlText w:val="•"/>
      <w:lvlJc w:val="left"/>
      <w:pPr>
        <w:tabs>
          <w:tab w:val="num" w:pos="2160"/>
        </w:tabs>
        <w:ind w:left="2160" w:hanging="360"/>
      </w:pPr>
      <w:rPr>
        <w:rFonts w:ascii="Times New Roman" w:hAnsi="Times New Roman" w:hint="default"/>
      </w:rPr>
    </w:lvl>
    <w:lvl w:ilvl="3" w:tplc="96D88262" w:tentative="1">
      <w:start w:val="1"/>
      <w:numFmt w:val="bullet"/>
      <w:lvlText w:val="•"/>
      <w:lvlJc w:val="left"/>
      <w:pPr>
        <w:tabs>
          <w:tab w:val="num" w:pos="2880"/>
        </w:tabs>
        <w:ind w:left="2880" w:hanging="360"/>
      </w:pPr>
      <w:rPr>
        <w:rFonts w:ascii="Times New Roman" w:hAnsi="Times New Roman" w:hint="default"/>
      </w:rPr>
    </w:lvl>
    <w:lvl w:ilvl="4" w:tplc="5D108E26" w:tentative="1">
      <w:start w:val="1"/>
      <w:numFmt w:val="bullet"/>
      <w:lvlText w:val="•"/>
      <w:lvlJc w:val="left"/>
      <w:pPr>
        <w:tabs>
          <w:tab w:val="num" w:pos="3600"/>
        </w:tabs>
        <w:ind w:left="3600" w:hanging="360"/>
      </w:pPr>
      <w:rPr>
        <w:rFonts w:ascii="Times New Roman" w:hAnsi="Times New Roman" w:hint="default"/>
      </w:rPr>
    </w:lvl>
    <w:lvl w:ilvl="5" w:tplc="D1C0560C" w:tentative="1">
      <w:start w:val="1"/>
      <w:numFmt w:val="bullet"/>
      <w:lvlText w:val="•"/>
      <w:lvlJc w:val="left"/>
      <w:pPr>
        <w:tabs>
          <w:tab w:val="num" w:pos="4320"/>
        </w:tabs>
        <w:ind w:left="4320" w:hanging="360"/>
      </w:pPr>
      <w:rPr>
        <w:rFonts w:ascii="Times New Roman" w:hAnsi="Times New Roman" w:hint="default"/>
      </w:rPr>
    </w:lvl>
    <w:lvl w:ilvl="6" w:tplc="857A21CC" w:tentative="1">
      <w:start w:val="1"/>
      <w:numFmt w:val="bullet"/>
      <w:lvlText w:val="•"/>
      <w:lvlJc w:val="left"/>
      <w:pPr>
        <w:tabs>
          <w:tab w:val="num" w:pos="5040"/>
        </w:tabs>
        <w:ind w:left="5040" w:hanging="360"/>
      </w:pPr>
      <w:rPr>
        <w:rFonts w:ascii="Times New Roman" w:hAnsi="Times New Roman" w:hint="default"/>
      </w:rPr>
    </w:lvl>
    <w:lvl w:ilvl="7" w:tplc="D3F28B66" w:tentative="1">
      <w:start w:val="1"/>
      <w:numFmt w:val="bullet"/>
      <w:lvlText w:val="•"/>
      <w:lvlJc w:val="left"/>
      <w:pPr>
        <w:tabs>
          <w:tab w:val="num" w:pos="5760"/>
        </w:tabs>
        <w:ind w:left="5760" w:hanging="360"/>
      </w:pPr>
      <w:rPr>
        <w:rFonts w:ascii="Times New Roman" w:hAnsi="Times New Roman" w:hint="default"/>
      </w:rPr>
    </w:lvl>
    <w:lvl w:ilvl="8" w:tplc="2D8810A4" w:tentative="1">
      <w:start w:val="1"/>
      <w:numFmt w:val="bullet"/>
      <w:lvlText w:val="•"/>
      <w:lvlJc w:val="left"/>
      <w:pPr>
        <w:tabs>
          <w:tab w:val="num" w:pos="6480"/>
        </w:tabs>
        <w:ind w:left="6480" w:hanging="360"/>
      </w:pPr>
      <w:rPr>
        <w:rFonts w:ascii="Times New Roman" w:hAnsi="Times New Roman" w:hint="default"/>
      </w:rPr>
    </w:lvl>
  </w:abstractNum>
  <w:abstractNum w:abstractNumId="36" w15:restartNumberingAfterBreak="0">
    <w:nsid w:val="7862121B"/>
    <w:multiLevelType w:val="hybridMultilevel"/>
    <w:tmpl w:val="F5D80836"/>
    <w:lvl w:ilvl="0" w:tplc="D8329142">
      <w:numFmt w:val="bullet"/>
      <w:lvlText w:val="-"/>
      <w:lvlJc w:val="left"/>
      <w:pPr>
        <w:ind w:left="720" w:hanging="360"/>
      </w:pPr>
      <w:rPr>
        <w:rFonts w:ascii="Times New Roman" w:eastAsiaTheme="minorHAnsi" w:hAnsi="Times New Roman" w:cs="Times New Roman"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7" w15:restartNumberingAfterBreak="0">
    <w:nsid w:val="792C525E"/>
    <w:multiLevelType w:val="hybridMultilevel"/>
    <w:tmpl w:val="57B095C8"/>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8" w15:restartNumberingAfterBreak="0">
    <w:nsid w:val="7A3B0A6B"/>
    <w:multiLevelType w:val="hybridMultilevel"/>
    <w:tmpl w:val="977CE7E4"/>
    <w:lvl w:ilvl="0" w:tplc="469AEB5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210769936">
    <w:abstractNumId w:val="20"/>
  </w:num>
  <w:num w:numId="2" w16cid:durableId="47996939">
    <w:abstractNumId w:val="13"/>
  </w:num>
  <w:num w:numId="3" w16cid:durableId="208305199">
    <w:abstractNumId w:val="10"/>
  </w:num>
  <w:num w:numId="4" w16cid:durableId="472256381">
    <w:abstractNumId w:val="2"/>
  </w:num>
  <w:num w:numId="5" w16cid:durableId="227768225">
    <w:abstractNumId w:val="30"/>
  </w:num>
  <w:num w:numId="6" w16cid:durableId="1541940549">
    <w:abstractNumId w:val="0"/>
  </w:num>
  <w:num w:numId="7" w16cid:durableId="418719432">
    <w:abstractNumId w:val="26"/>
  </w:num>
  <w:num w:numId="8" w16cid:durableId="1969578927">
    <w:abstractNumId w:val="3"/>
  </w:num>
  <w:num w:numId="9" w16cid:durableId="1231386043">
    <w:abstractNumId w:val="21"/>
  </w:num>
  <w:num w:numId="10" w16cid:durableId="91366577">
    <w:abstractNumId w:val="35"/>
  </w:num>
  <w:num w:numId="11" w16cid:durableId="85810407">
    <w:abstractNumId w:val="32"/>
  </w:num>
  <w:num w:numId="12" w16cid:durableId="1676348856">
    <w:abstractNumId w:val="17"/>
  </w:num>
  <w:num w:numId="13" w16cid:durableId="1186865400">
    <w:abstractNumId w:val="15"/>
  </w:num>
  <w:num w:numId="14" w16cid:durableId="589704740">
    <w:abstractNumId w:val="1"/>
  </w:num>
  <w:num w:numId="15" w16cid:durableId="1416317781">
    <w:abstractNumId w:val="27"/>
  </w:num>
  <w:num w:numId="16" w16cid:durableId="1046686230">
    <w:abstractNumId w:val="12"/>
  </w:num>
  <w:num w:numId="17" w16cid:durableId="1831752048">
    <w:abstractNumId w:val="24"/>
  </w:num>
  <w:num w:numId="18" w16cid:durableId="629559297">
    <w:abstractNumId w:val="9"/>
  </w:num>
  <w:num w:numId="19" w16cid:durableId="1302732844">
    <w:abstractNumId w:val="4"/>
  </w:num>
  <w:num w:numId="20" w16cid:durableId="1618634577">
    <w:abstractNumId w:val="16"/>
  </w:num>
  <w:num w:numId="21" w16cid:durableId="658967684">
    <w:abstractNumId w:val="38"/>
  </w:num>
  <w:num w:numId="22" w16cid:durableId="644355805">
    <w:abstractNumId w:val="7"/>
  </w:num>
  <w:num w:numId="23" w16cid:durableId="1144734167">
    <w:abstractNumId w:val="29"/>
  </w:num>
  <w:num w:numId="24" w16cid:durableId="1591624934">
    <w:abstractNumId w:val="36"/>
  </w:num>
  <w:num w:numId="25" w16cid:durableId="1598362230">
    <w:abstractNumId w:val="8"/>
  </w:num>
  <w:num w:numId="26" w16cid:durableId="831677115">
    <w:abstractNumId w:val="37"/>
  </w:num>
  <w:num w:numId="27" w16cid:durableId="1915700725">
    <w:abstractNumId w:val="28"/>
  </w:num>
  <w:num w:numId="28" w16cid:durableId="220561201">
    <w:abstractNumId w:val="34"/>
  </w:num>
  <w:num w:numId="29" w16cid:durableId="1407994745">
    <w:abstractNumId w:val="6"/>
  </w:num>
  <w:num w:numId="30" w16cid:durableId="1144083606">
    <w:abstractNumId w:val="11"/>
  </w:num>
  <w:num w:numId="31" w16cid:durableId="1237668184">
    <w:abstractNumId w:val="22"/>
  </w:num>
  <w:num w:numId="32" w16cid:durableId="1775782972">
    <w:abstractNumId w:val="33"/>
  </w:num>
  <w:num w:numId="33" w16cid:durableId="182205662">
    <w:abstractNumId w:val="31"/>
  </w:num>
  <w:num w:numId="34" w16cid:durableId="140972129">
    <w:abstractNumId w:val="23"/>
  </w:num>
  <w:num w:numId="35" w16cid:durableId="1457064407">
    <w:abstractNumId w:val="14"/>
  </w:num>
  <w:num w:numId="36" w16cid:durableId="1280911226">
    <w:abstractNumId w:val="19"/>
  </w:num>
  <w:num w:numId="37" w16cid:durableId="2116971888">
    <w:abstractNumId w:val="25"/>
  </w:num>
  <w:num w:numId="38" w16cid:durableId="1766920399">
    <w:abstractNumId w:val="18"/>
  </w:num>
  <w:num w:numId="39" w16cid:durableId="5844554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D2D"/>
    <w:rsid w:val="00002332"/>
    <w:rsid w:val="00007856"/>
    <w:rsid w:val="00010C49"/>
    <w:rsid w:val="00014E30"/>
    <w:rsid w:val="00020D87"/>
    <w:rsid w:val="00022E6B"/>
    <w:rsid w:val="0002407B"/>
    <w:rsid w:val="000267F1"/>
    <w:rsid w:val="000424F1"/>
    <w:rsid w:val="0005256E"/>
    <w:rsid w:val="0006100D"/>
    <w:rsid w:val="000821CD"/>
    <w:rsid w:val="000A3A97"/>
    <w:rsid w:val="000A4A21"/>
    <w:rsid w:val="000A7864"/>
    <w:rsid w:val="000B058F"/>
    <w:rsid w:val="000B0B59"/>
    <w:rsid w:val="000B22F7"/>
    <w:rsid w:val="000B71C5"/>
    <w:rsid w:val="000C4E16"/>
    <w:rsid w:val="000C4EC1"/>
    <w:rsid w:val="000D2918"/>
    <w:rsid w:val="000D38C4"/>
    <w:rsid w:val="000D711B"/>
    <w:rsid w:val="000D7F6F"/>
    <w:rsid w:val="000E1D79"/>
    <w:rsid w:val="000F02C2"/>
    <w:rsid w:val="000F3003"/>
    <w:rsid w:val="000F4741"/>
    <w:rsid w:val="00100D21"/>
    <w:rsid w:val="00100E51"/>
    <w:rsid w:val="00103C8C"/>
    <w:rsid w:val="00105C89"/>
    <w:rsid w:val="00105DD0"/>
    <w:rsid w:val="00107E93"/>
    <w:rsid w:val="00112BAB"/>
    <w:rsid w:val="0011425D"/>
    <w:rsid w:val="0011453A"/>
    <w:rsid w:val="001161CB"/>
    <w:rsid w:val="001207FC"/>
    <w:rsid w:val="00125134"/>
    <w:rsid w:val="0012528B"/>
    <w:rsid w:val="001259BD"/>
    <w:rsid w:val="00127661"/>
    <w:rsid w:val="00135164"/>
    <w:rsid w:val="00144F69"/>
    <w:rsid w:val="00150B0A"/>
    <w:rsid w:val="00153642"/>
    <w:rsid w:val="001648FC"/>
    <w:rsid w:val="001651F4"/>
    <w:rsid w:val="0016548B"/>
    <w:rsid w:val="00174822"/>
    <w:rsid w:val="00180871"/>
    <w:rsid w:val="0018519A"/>
    <w:rsid w:val="001872C9"/>
    <w:rsid w:val="001A0832"/>
    <w:rsid w:val="001A160F"/>
    <w:rsid w:val="001A5A0C"/>
    <w:rsid w:val="001B00C1"/>
    <w:rsid w:val="001B537B"/>
    <w:rsid w:val="001C75E3"/>
    <w:rsid w:val="001D2E41"/>
    <w:rsid w:val="001D5FBB"/>
    <w:rsid w:val="001D6A82"/>
    <w:rsid w:val="001D7148"/>
    <w:rsid w:val="001E3EED"/>
    <w:rsid w:val="001F085F"/>
    <w:rsid w:val="001F130A"/>
    <w:rsid w:val="001F5DC7"/>
    <w:rsid w:val="001F7422"/>
    <w:rsid w:val="002145FD"/>
    <w:rsid w:val="00227D58"/>
    <w:rsid w:val="00227E8B"/>
    <w:rsid w:val="00230725"/>
    <w:rsid w:val="00235814"/>
    <w:rsid w:val="00242D84"/>
    <w:rsid w:val="002433BF"/>
    <w:rsid w:val="00244523"/>
    <w:rsid w:val="0024772B"/>
    <w:rsid w:val="00261E42"/>
    <w:rsid w:val="0026369A"/>
    <w:rsid w:val="0026413F"/>
    <w:rsid w:val="00270330"/>
    <w:rsid w:val="00276E80"/>
    <w:rsid w:val="00277CF1"/>
    <w:rsid w:val="00284804"/>
    <w:rsid w:val="00287095"/>
    <w:rsid w:val="002917EF"/>
    <w:rsid w:val="00292DFD"/>
    <w:rsid w:val="00295C61"/>
    <w:rsid w:val="0029734C"/>
    <w:rsid w:val="002B082A"/>
    <w:rsid w:val="002B102B"/>
    <w:rsid w:val="002B3FA0"/>
    <w:rsid w:val="002C139F"/>
    <w:rsid w:val="002D0F4B"/>
    <w:rsid w:val="002D28EF"/>
    <w:rsid w:val="002E2BF0"/>
    <w:rsid w:val="002E4979"/>
    <w:rsid w:val="002F067E"/>
    <w:rsid w:val="0030002E"/>
    <w:rsid w:val="00305BB0"/>
    <w:rsid w:val="003106F8"/>
    <w:rsid w:val="003118A2"/>
    <w:rsid w:val="00315D25"/>
    <w:rsid w:val="00317608"/>
    <w:rsid w:val="00323F44"/>
    <w:rsid w:val="0032500E"/>
    <w:rsid w:val="0032637D"/>
    <w:rsid w:val="0033405E"/>
    <w:rsid w:val="00334EBE"/>
    <w:rsid w:val="00335C88"/>
    <w:rsid w:val="0034160B"/>
    <w:rsid w:val="00345812"/>
    <w:rsid w:val="00352E65"/>
    <w:rsid w:val="0035632D"/>
    <w:rsid w:val="00356AF3"/>
    <w:rsid w:val="00357CC7"/>
    <w:rsid w:val="00365160"/>
    <w:rsid w:val="0036601B"/>
    <w:rsid w:val="00372EA0"/>
    <w:rsid w:val="00374302"/>
    <w:rsid w:val="00375DFA"/>
    <w:rsid w:val="00394A25"/>
    <w:rsid w:val="003951A7"/>
    <w:rsid w:val="00395372"/>
    <w:rsid w:val="003A04A4"/>
    <w:rsid w:val="003B1110"/>
    <w:rsid w:val="003B56D9"/>
    <w:rsid w:val="003C441E"/>
    <w:rsid w:val="003C5F08"/>
    <w:rsid w:val="003C7972"/>
    <w:rsid w:val="003D117B"/>
    <w:rsid w:val="003D2E52"/>
    <w:rsid w:val="003D75B6"/>
    <w:rsid w:val="00400F6C"/>
    <w:rsid w:val="00401BB5"/>
    <w:rsid w:val="00404FAD"/>
    <w:rsid w:val="00406C9A"/>
    <w:rsid w:val="004115F5"/>
    <w:rsid w:val="00420518"/>
    <w:rsid w:val="00421F03"/>
    <w:rsid w:val="004253FE"/>
    <w:rsid w:val="0042707B"/>
    <w:rsid w:val="004300B6"/>
    <w:rsid w:val="00435348"/>
    <w:rsid w:val="004454E3"/>
    <w:rsid w:val="004541BA"/>
    <w:rsid w:val="00455DF6"/>
    <w:rsid w:val="00460FA5"/>
    <w:rsid w:val="004631D1"/>
    <w:rsid w:val="00464FA4"/>
    <w:rsid w:val="00470621"/>
    <w:rsid w:val="00476A4D"/>
    <w:rsid w:val="004774B0"/>
    <w:rsid w:val="00493249"/>
    <w:rsid w:val="00493EF8"/>
    <w:rsid w:val="00494D8D"/>
    <w:rsid w:val="004A2FD3"/>
    <w:rsid w:val="004C2C12"/>
    <w:rsid w:val="004C2D52"/>
    <w:rsid w:val="004D2752"/>
    <w:rsid w:val="004D37F7"/>
    <w:rsid w:val="004E00CA"/>
    <w:rsid w:val="004F124B"/>
    <w:rsid w:val="00500007"/>
    <w:rsid w:val="005016FC"/>
    <w:rsid w:val="005057B0"/>
    <w:rsid w:val="005075C4"/>
    <w:rsid w:val="00516700"/>
    <w:rsid w:val="00517C6F"/>
    <w:rsid w:val="00522346"/>
    <w:rsid w:val="00533975"/>
    <w:rsid w:val="00540B53"/>
    <w:rsid w:val="005435BF"/>
    <w:rsid w:val="0055271C"/>
    <w:rsid w:val="005574D9"/>
    <w:rsid w:val="005639D6"/>
    <w:rsid w:val="005716DA"/>
    <w:rsid w:val="00575AF5"/>
    <w:rsid w:val="00575E3F"/>
    <w:rsid w:val="005818D5"/>
    <w:rsid w:val="005A64A1"/>
    <w:rsid w:val="005D1FB1"/>
    <w:rsid w:val="005E061B"/>
    <w:rsid w:val="005E09CC"/>
    <w:rsid w:val="00607659"/>
    <w:rsid w:val="00623461"/>
    <w:rsid w:val="006270B0"/>
    <w:rsid w:val="00632B2D"/>
    <w:rsid w:val="00647CEB"/>
    <w:rsid w:val="00654665"/>
    <w:rsid w:val="006558B2"/>
    <w:rsid w:val="00655C93"/>
    <w:rsid w:val="00665F03"/>
    <w:rsid w:val="00671C1F"/>
    <w:rsid w:val="00673C1A"/>
    <w:rsid w:val="0068292E"/>
    <w:rsid w:val="00683F4A"/>
    <w:rsid w:val="006907D7"/>
    <w:rsid w:val="0069164D"/>
    <w:rsid w:val="006944BD"/>
    <w:rsid w:val="00695D40"/>
    <w:rsid w:val="006963AC"/>
    <w:rsid w:val="00697FE8"/>
    <w:rsid w:val="006A0E0A"/>
    <w:rsid w:val="006A2451"/>
    <w:rsid w:val="006A5950"/>
    <w:rsid w:val="006B53CB"/>
    <w:rsid w:val="006C1FA2"/>
    <w:rsid w:val="006C780F"/>
    <w:rsid w:val="006D037C"/>
    <w:rsid w:val="006D1A00"/>
    <w:rsid w:val="006D1CBD"/>
    <w:rsid w:val="006E0D6C"/>
    <w:rsid w:val="006E1BF5"/>
    <w:rsid w:val="006E68BD"/>
    <w:rsid w:val="006F3FB0"/>
    <w:rsid w:val="006F46FA"/>
    <w:rsid w:val="006F4B79"/>
    <w:rsid w:val="007263F9"/>
    <w:rsid w:val="00731DC8"/>
    <w:rsid w:val="00736A36"/>
    <w:rsid w:val="00736B5A"/>
    <w:rsid w:val="00740934"/>
    <w:rsid w:val="007419E9"/>
    <w:rsid w:val="00747261"/>
    <w:rsid w:val="00752061"/>
    <w:rsid w:val="00753ED3"/>
    <w:rsid w:val="007622FD"/>
    <w:rsid w:val="00765F28"/>
    <w:rsid w:val="00783C42"/>
    <w:rsid w:val="00785320"/>
    <w:rsid w:val="00791771"/>
    <w:rsid w:val="007B1B07"/>
    <w:rsid w:val="007B2660"/>
    <w:rsid w:val="007C2845"/>
    <w:rsid w:val="007C36DB"/>
    <w:rsid w:val="007C519B"/>
    <w:rsid w:val="007C5D1A"/>
    <w:rsid w:val="007C7702"/>
    <w:rsid w:val="007C7B1C"/>
    <w:rsid w:val="007D568B"/>
    <w:rsid w:val="007D7916"/>
    <w:rsid w:val="007E139F"/>
    <w:rsid w:val="007E6149"/>
    <w:rsid w:val="007F2519"/>
    <w:rsid w:val="007F2F9C"/>
    <w:rsid w:val="008021FA"/>
    <w:rsid w:val="008035A5"/>
    <w:rsid w:val="008117A0"/>
    <w:rsid w:val="0081369D"/>
    <w:rsid w:val="00813B58"/>
    <w:rsid w:val="00815F28"/>
    <w:rsid w:val="00816536"/>
    <w:rsid w:val="008173CA"/>
    <w:rsid w:val="0082165B"/>
    <w:rsid w:val="00821FD2"/>
    <w:rsid w:val="00822064"/>
    <w:rsid w:val="00822D42"/>
    <w:rsid w:val="008266D1"/>
    <w:rsid w:val="008323F3"/>
    <w:rsid w:val="00847A55"/>
    <w:rsid w:val="008705A8"/>
    <w:rsid w:val="00871638"/>
    <w:rsid w:val="00880E14"/>
    <w:rsid w:val="008932BD"/>
    <w:rsid w:val="0089597D"/>
    <w:rsid w:val="008964BB"/>
    <w:rsid w:val="008964FE"/>
    <w:rsid w:val="008A08DA"/>
    <w:rsid w:val="008A5E45"/>
    <w:rsid w:val="008A6C2A"/>
    <w:rsid w:val="008A7481"/>
    <w:rsid w:val="008A77EA"/>
    <w:rsid w:val="008B485F"/>
    <w:rsid w:val="008B7D8B"/>
    <w:rsid w:val="008C3781"/>
    <w:rsid w:val="008C6537"/>
    <w:rsid w:val="008C6897"/>
    <w:rsid w:val="008D4295"/>
    <w:rsid w:val="008E094F"/>
    <w:rsid w:val="008E5B0D"/>
    <w:rsid w:val="008F0B81"/>
    <w:rsid w:val="008F7754"/>
    <w:rsid w:val="008F78DC"/>
    <w:rsid w:val="00906839"/>
    <w:rsid w:val="00916645"/>
    <w:rsid w:val="00920A4F"/>
    <w:rsid w:val="00920EA1"/>
    <w:rsid w:val="00920F28"/>
    <w:rsid w:val="00921EB3"/>
    <w:rsid w:val="00935171"/>
    <w:rsid w:val="00936B11"/>
    <w:rsid w:val="00943113"/>
    <w:rsid w:val="00943FF3"/>
    <w:rsid w:val="00956CD9"/>
    <w:rsid w:val="00957C8A"/>
    <w:rsid w:val="009632E5"/>
    <w:rsid w:val="009707B1"/>
    <w:rsid w:val="00973796"/>
    <w:rsid w:val="009764FB"/>
    <w:rsid w:val="00977511"/>
    <w:rsid w:val="009841CA"/>
    <w:rsid w:val="00984D9E"/>
    <w:rsid w:val="00990C9B"/>
    <w:rsid w:val="009917DF"/>
    <w:rsid w:val="00993CD1"/>
    <w:rsid w:val="00996E9C"/>
    <w:rsid w:val="00997733"/>
    <w:rsid w:val="009A120E"/>
    <w:rsid w:val="009B5460"/>
    <w:rsid w:val="009D2DE7"/>
    <w:rsid w:val="009D74A3"/>
    <w:rsid w:val="009D7817"/>
    <w:rsid w:val="009F631C"/>
    <w:rsid w:val="00A02532"/>
    <w:rsid w:val="00A059BA"/>
    <w:rsid w:val="00A11A47"/>
    <w:rsid w:val="00A2173A"/>
    <w:rsid w:val="00A30137"/>
    <w:rsid w:val="00A3220B"/>
    <w:rsid w:val="00A32F50"/>
    <w:rsid w:val="00A35DF0"/>
    <w:rsid w:val="00A43023"/>
    <w:rsid w:val="00A4691D"/>
    <w:rsid w:val="00A46E91"/>
    <w:rsid w:val="00A47C47"/>
    <w:rsid w:val="00A54971"/>
    <w:rsid w:val="00A55B11"/>
    <w:rsid w:val="00A625BA"/>
    <w:rsid w:val="00A72603"/>
    <w:rsid w:val="00A757E3"/>
    <w:rsid w:val="00A76EAC"/>
    <w:rsid w:val="00A81129"/>
    <w:rsid w:val="00A84BAC"/>
    <w:rsid w:val="00A90832"/>
    <w:rsid w:val="00AA1930"/>
    <w:rsid w:val="00AA2C5E"/>
    <w:rsid w:val="00AA331E"/>
    <w:rsid w:val="00AA3984"/>
    <w:rsid w:val="00AA748B"/>
    <w:rsid w:val="00AB736E"/>
    <w:rsid w:val="00AC601C"/>
    <w:rsid w:val="00AD4423"/>
    <w:rsid w:val="00AD740C"/>
    <w:rsid w:val="00AD7F9F"/>
    <w:rsid w:val="00AE0D93"/>
    <w:rsid w:val="00AE3D05"/>
    <w:rsid w:val="00B044CA"/>
    <w:rsid w:val="00B209EB"/>
    <w:rsid w:val="00B253B0"/>
    <w:rsid w:val="00B26AB4"/>
    <w:rsid w:val="00B274BE"/>
    <w:rsid w:val="00B317A5"/>
    <w:rsid w:val="00B31F07"/>
    <w:rsid w:val="00B327AE"/>
    <w:rsid w:val="00B344E0"/>
    <w:rsid w:val="00B4035B"/>
    <w:rsid w:val="00B47C7E"/>
    <w:rsid w:val="00B518F9"/>
    <w:rsid w:val="00B52756"/>
    <w:rsid w:val="00B561FB"/>
    <w:rsid w:val="00B6288E"/>
    <w:rsid w:val="00B71833"/>
    <w:rsid w:val="00B75E5B"/>
    <w:rsid w:val="00B8207A"/>
    <w:rsid w:val="00B902D0"/>
    <w:rsid w:val="00B907F4"/>
    <w:rsid w:val="00B91164"/>
    <w:rsid w:val="00B93D96"/>
    <w:rsid w:val="00B93E8B"/>
    <w:rsid w:val="00BA45EE"/>
    <w:rsid w:val="00BA5751"/>
    <w:rsid w:val="00BA59FF"/>
    <w:rsid w:val="00BA6E80"/>
    <w:rsid w:val="00BB0CBA"/>
    <w:rsid w:val="00BC1BAE"/>
    <w:rsid w:val="00BC5BAF"/>
    <w:rsid w:val="00BC72C0"/>
    <w:rsid w:val="00BD1493"/>
    <w:rsid w:val="00BD2E55"/>
    <w:rsid w:val="00BD3DCF"/>
    <w:rsid w:val="00BD57FD"/>
    <w:rsid w:val="00BE6503"/>
    <w:rsid w:val="00BE6936"/>
    <w:rsid w:val="00BF5F59"/>
    <w:rsid w:val="00BF6810"/>
    <w:rsid w:val="00C11A64"/>
    <w:rsid w:val="00C128C2"/>
    <w:rsid w:val="00C13145"/>
    <w:rsid w:val="00C146D9"/>
    <w:rsid w:val="00C14C6C"/>
    <w:rsid w:val="00C2264D"/>
    <w:rsid w:val="00C26E81"/>
    <w:rsid w:val="00C31CB4"/>
    <w:rsid w:val="00C369D5"/>
    <w:rsid w:val="00C40306"/>
    <w:rsid w:val="00C46C5C"/>
    <w:rsid w:val="00C47192"/>
    <w:rsid w:val="00C53917"/>
    <w:rsid w:val="00C571B6"/>
    <w:rsid w:val="00C6018E"/>
    <w:rsid w:val="00C77AF8"/>
    <w:rsid w:val="00C84B36"/>
    <w:rsid w:val="00C914D7"/>
    <w:rsid w:val="00C91596"/>
    <w:rsid w:val="00CA23A7"/>
    <w:rsid w:val="00CA736B"/>
    <w:rsid w:val="00CB1278"/>
    <w:rsid w:val="00CB4EC3"/>
    <w:rsid w:val="00CC08F2"/>
    <w:rsid w:val="00CD3FD1"/>
    <w:rsid w:val="00CD5B10"/>
    <w:rsid w:val="00CE2A1B"/>
    <w:rsid w:val="00CE364F"/>
    <w:rsid w:val="00CF04B3"/>
    <w:rsid w:val="00CF2FA2"/>
    <w:rsid w:val="00D00588"/>
    <w:rsid w:val="00D00E65"/>
    <w:rsid w:val="00D02356"/>
    <w:rsid w:val="00D10D58"/>
    <w:rsid w:val="00D11236"/>
    <w:rsid w:val="00D12B83"/>
    <w:rsid w:val="00D157B9"/>
    <w:rsid w:val="00D1589B"/>
    <w:rsid w:val="00D1697A"/>
    <w:rsid w:val="00D27593"/>
    <w:rsid w:val="00D34AB0"/>
    <w:rsid w:val="00D34BD3"/>
    <w:rsid w:val="00D36860"/>
    <w:rsid w:val="00D4405D"/>
    <w:rsid w:val="00D45305"/>
    <w:rsid w:val="00D45EE1"/>
    <w:rsid w:val="00D54805"/>
    <w:rsid w:val="00D57B88"/>
    <w:rsid w:val="00D62FE5"/>
    <w:rsid w:val="00D70AFA"/>
    <w:rsid w:val="00D710EC"/>
    <w:rsid w:val="00D711AB"/>
    <w:rsid w:val="00D7396A"/>
    <w:rsid w:val="00D77E68"/>
    <w:rsid w:val="00D77F9C"/>
    <w:rsid w:val="00D8100C"/>
    <w:rsid w:val="00D82530"/>
    <w:rsid w:val="00D91E96"/>
    <w:rsid w:val="00D92DDD"/>
    <w:rsid w:val="00D930F4"/>
    <w:rsid w:val="00D973C8"/>
    <w:rsid w:val="00DA3176"/>
    <w:rsid w:val="00DA5191"/>
    <w:rsid w:val="00DA5EBA"/>
    <w:rsid w:val="00DA647D"/>
    <w:rsid w:val="00DB1932"/>
    <w:rsid w:val="00DB1A3A"/>
    <w:rsid w:val="00DB29BC"/>
    <w:rsid w:val="00DB2BBB"/>
    <w:rsid w:val="00DB66F7"/>
    <w:rsid w:val="00DC0886"/>
    <w:rsid w:val="00DC2A30"/>
    <w:rsid w:val="00DC5AAA"/>
    <w:rsid w:val="00DD6890"/>
    <w:rsid w:val="00DD6AC6"/>
    <w:rsid w:val="00DE0200"/>
    <w:rsid w:val="00DE05F5"/>
    <w:rsid w:val="00DE609A"/>
    <w:rsid w:val="00DF3B76"/>
    <w:rsid w:val="00DF53AC"/>
    <w:rsid w:val="00DF6546"/>
    <w:rsid w:val="00E05D2D"/>
    <w:rsid w:val="00E16AB4"/>
    <w:rsid w:val="00E32804"/>
    <w:rsid w:val="00E42939"/>
    <w:rsid w:val="00E517CF"/>
    <w:rsid w:val="00E653D5"/>
    <w:rsid w:val="00E917C2"/>
    <w:rsid w:val="00EA7395"/>
    <w:rsid w:val="00EC4389"/>
    <w:rsid w:val="00EC72C4"/>
    <w:rsid w:val="00ED331B"/>
    <w:rsid w:val="00ED3D27"/>
    <w:rsid w:val="00ED7DDF"/>
    <w:rsid w:val="00EE0302"/>
    <w:rsid w:val="00EE2A48"/>
    <w:rsid w:val="00EE636F"/>
    <w:rsid w:val="00EE6903"/>
    <w:rsid w:val="00EF03FE"/>
    <w:rsid w:val="00EF1326"/>
    <w:rsid w:val="00EF1AED"/>
    <w:rsid w:val="00EF6770"/>
    <w:rsid w:val="00EF6DE6"/>
    <w:rsid w:val="00F0037A"/>
    <w:rsid w:val="00F10619"/>
    <w:rsid w:val="00F14DF6"/>
    <w:rsid w:val="00F170D1"/>
    <w:rsid w:val="00F27987"/>
    <w:rsid w:val="00F323E2"/>
    <w:rsid w:val="00F32596"/>
    <w:rsid w:val="00F36D41"/>
    <w:rsid w:val="00F61DC9"/>
    <w:rsid w:val="00F71AF0"/>
    <w:rsid w:val="00F80FF3"/>
    <w:rsid w:val="00F81398"/>
    <w:rsid w:val="00F81B71"/>
    <w:rsid w:val="00F86F07"/>
    <w:rsid w:val="00F96347"/>
    <w:rsid w:val="00FA09D3"/>
    <w:rsid w:val="00FB2F3F"/>
    <w:rsid w:val="00FB2F4E"/>
    <w:rsid w:val="00FB54A3"/>
    <w:rsid w:val="00FC13DC"/>
    <w:rsid w:val="00FC20FE"/>
    <w:rsid w:val="00FC3F12"/>
    <w:rsid w:val="00FC75C7"/>
    <w:rsid w:val="00FE159B"/>
    <w:rsid w:val="00FE1BF5"/>
    <w:rsid w:val="00FE24E0"/>
    <w:rsid w:val="00FE26C9"/>
    <w:rsid w:val="00FF3C7A"/>
    <w:rsid w:val="00FF4149"/>
    <w:rsid w:val="00FF4AF2"/>
    <w:rsid w:val="00FF7D2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ADAE02"/>
  <w15:chartTrackingRefBased/>
  <w15:docId w15:val="{E65EA3E5-284E-4534-8992-276275A7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36" w:unhideWhenUsed="1" w:qFormat="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link w:val="Titre1Car"/>
    <w:uiPriority w:val="9"/>
    <w:qFormat/>
    <w:rsid w:val="00287095"/>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87095"/>
    <w:rPr>
      <w:rFonts w:asciiTheme="majorHAnsi" w:eastAsiaTheme="majorEastAsia" w:hAnsiTheme="majorHAnsi" w:cstheme="majorBidi"/>
      <w:color w:val="2F5496" w:themeColor="accent1" w:themeShade="BF"/>
      <w:sz w:val="32"/>
      <w:szCs w:val="32"/>
    </w:rPr>
  </w:style>
  <w:style w:type="paragraph" w:styleId="Paragraphedeliste">
    <w:name w:val="List Paragraph"/>
    <w:basedOn w:val="Normal"/>
    <w:uiPriority w:val="34"/>
    <w:qFormat/>
    <w:rsid w:val="008C3781"/>
    <w:pPr>
      <w:ind w:left="720"/>
      <w:contextualSpacing/>
    </w:pPr>
  </w:style>
  <w:style w:type="table" w:styleId="Grilledutableau">
    <w:name w:val="Table Grid"/>
    <w:basedOn w:val="TableauNormal"/>
    <w:uiPriority w:val="59"/>
    <w:rsid w:val="003C5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61DC9"/>
    <w:pPr>
      <w:spacing w:before="100" w:beforeAutospacing="1" w:after="100" w:afterAutospacing="1"/>
    </w:pPr>
    <w:rPr>
      <w:rFonts w:ascii="Times New Roman" w:eastAsia="Times New Roman" w:hAnsi="Times New Roman" w:cs="Times New Roman"/>
      <w:sz w:val="24"/>
      <w:szCs w:val="24"/>
      <w:lang w:eastAsia="fr-CA"/>
    </w:rPr>
  </w:style>
  <w:style w:type="character" w:styleId="Lienhypertexte">
    <w:name w:val="Hyperlink"/>
    <w:basedOn w:val="Policepardfaut"/>
    <w:uiPriority w:val="99"/>
    <w:semiHidden/>
    <w:unhideWhenUsed/>
    <w:rsid w:val="00B47C7E"/>
    <w:rPr>
      <w:color w:val="0000FF"/>
      <w:u w:val="single"/>
    </w:rPr>
  </w:style>
  <w:style w:type="character" w:customStyle="1" w:styleId="norm">
    <w:name w:val="norm"/>
    <w:basedOn w:val="Policepardfaut"/>
    <w:rsid w:val="0042707B"/>
  </w:style>
  <w:style w:type="paragraph" w:styleId="Listepuces3">
    <w:name w:val="List Bullet 3"/>
    <w:basedOn w:val="Normal"/>
    <w:uiPriority w:val="36"/>
    <w:unhideWhenUsed/>
    <w:qFormat/>
    <w:rsid w:val="00C369D5"/>
    <w:pPr>
      <w:numPr>
        <w:numId w:val="6"/>
      </w:numPr>
      <w:spacing w:after="180" w:line="264" w:lineRule="auto"/>
    </w:pPr>
    <w:rPr>
      <w:rFonts w:cs="Times New Roman"/>
      <w:color w:val="ED7D31" w:themeColor="accent2"/>
      <w:kern w:val="24"/>
      <w:sz w:val="23"/>
      <w:szCs w:val="20"/>
      <w:lang w:eastAsia="fr-CA"/>
      <w14:ligatures w14:val="standardContextual"/>
    </w:rPr>
  </w:style>
  <w:style w:type="paragraph" w:styleId="En-tte">
    <w:name w:val="header"/>
    <w:basedOn w:val="Normal"/>
    <w:link w:val="En-tteCar"/>
    <w:uiPriority w:val="99"/>
    <w:unhideWhenUsed/>
    <w:rsid w:val="003B56D9"/>
    <w:pPr>
      <w:tabs>
        <w:tab w:val="center" w:pos="4320"/>
        <w:tab w:val="right" w:pos="8640"/>
      </w:tabs>
    </w:pPr>
  </w:style>
  <w:style w:type="character" w:customStyle="1" w:styleId="En-tteCar">
    <w:name w:val="En-tête Car"/>
    <w:basedOn w:val="Policepardfaut"/>
    <w:link w:val="En-tte"/>
    <w:uiPriority w:val="99"/>
    <w:rsid w:val="003B56D9"/>
  </w:style>
  <w:style w:type="paragraph" w:styleId="Pieddepage">
    <w:name w:val="footer"/>
    <w:basedOn w:val="Normal"/>
    <w:link w:val="PieddepageCar"/>
    <w:uiPriority w:val="99"/>
    <w:unhideWhenUsed/>
    <w:rsid w:val="003B56D9"/>
    <w:pPr>
      <w:tabs>
        <w:tab w:val="center" w:pos="4320"/>
        <w:tab w:val="right" w:pos="8640"/>
      </w:tabs>
    </w:pPr>
  </w:style>
  <w:style w:type="character" w:customStyle="1" w:styleId="PieddepageCar">
    <w:name w:val="Pied de page Car"/>
    <w:basedOn w:val="Policepardfaut"/>
    <w:link w:val="Pieddepage"/>
    <w:uiPriority w:val="99"/>
    <w:rsid w:val="003B56D9"/>
  </w:style>
  <w:style w:type="paragraph" w:styleId="Textedebulles">
    <w:name w:val="Balloon Text"/>
    <w:basedOn w:val="Normal"/>
    <w:link w:val="TextedebullesCar"/>
    <w:uiPriority w:val="99"/>
    <w:semiHidden/>
    <w:unhideWhenUsed/>
    <w:rsid w:val="00647CEB"/>
    <w:rPr>
      <w:rFonts w:ascii="Segoe UI" w:hAnsi="Segoe UI" w:cs="Segoe UI"/>
      <w:sz w:val="18"/>
      <w:szCs w:val="18"/>
    </w:rPr>
  </w:style>
  <w:style w:type="character" w:customStyle="1" w:styleId="TextedebullesCar">
    <w:name w:val="Texte de bulles Car"/>
    <w:basedOn w:val="Policepardfaut"/>
    <w:link w:val="Textedebulles"/>
    <w:uiPriority w:val="99"/>
    <w:semiHidden/>
    <w:rsid w:val="00647CEB"/>
    <w:rPr>
      <w:rFonts w:ascii="Segoe UI" w:hAnsi="Segoe UI" w:cs="Segoe UI"/>
      <w:sz w:val="18"/>
      <w:szCs w:val="18"/>
    </w:rPr>
  </w:style>
  <w:style w:type="paragraph" w:styleId="Listepuces">
    <w:name w:val="List Bullet"/>
    <w:basedOn w:val="Normal"/>
    <w:uiPriority w:val="99"/>
    <w:unhideWhenUsed/>
    <w:rsid w:val="002D0F4B"/>
    <w:pPr>
      <w:numPr>
        <w:numId w:val="14"/>
      </w:numPr>
      <w:contextualSpacing/>
    </w:pPr>
  </w:style>
  <w:style w:type="character" w:customStyle="1" w:styleId="Style4">
    <w:name w:val="Style4"/>
    <w:basedOn w:val="Policepardfaut"/>
    <w:uiPriority w:val="1"/>
    <w:rsid w:val="0012528B"/>
    <w:rPr>
      <w:rFonts w:asciiTheme="minorHAnsi" w:hAnsiTheme="minorHAnsi"/>
      <w:i/>
      <w:bdr w:val="none" w:sz="0" w:space="0" w:color="auto"/>
    </w:rPr>
  </w:style>
  <w:style w:type="character" w:customStyle="1" w:styleId="Style6">
    <w:name w:val="Style6"/>
    <w:basedOn w:val="Policepardfaut"/>
    <w:uiPriority w:val="1"/>
    <w:rsid w:val="0012528B"/>
    <w:rPr>
      <w:rFonts w:asciiTheme="minorHAnsi" w:hAnsiTheme="minorHAnsi"/>
      <w:i/>
    </w:rPr>
  </w:style>
  <w:style w:type="character" w:styleId="Textedelespacerserv">
    <w:name w:val="Placeholder Text"/>
    <w:basedOn w:val="Policepardfaut"/>
    <w:uiPriority w:val="99"/>
    <w:semiHidden/>
    <w:rsid w:val="00E16AB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303817">
      <w:bodyDiv w:val="1"/>
      <w:marLeft w:val="0"/>
      <w:marRight w:val="0"/>
      <w:marTop w:val="0"/>
      <w:marBottom w:val="0"/>
      <w:divBdr>
        <w:top w:val="none" w:sz="0" w:space="0" w:color="auto"/>
        <w:left w:val="none" w:sz="0" w:space="0" w:color="auto"/>
        <w:bottom w:val="none" w:sz="0" w:space="0" w:color="auto"/>
        <w:right w:val="none" w:sz="0" w:space="0" w:color="auto"/>
      </w:divBdr>
    </w:div>
    <w:div w:id="175922418">
      <w:bodyDiv w:val="1"/>
      <w:marLeft w:val="0"/>
      <w:marRight w:val="0"/>
      <w:marTop w:val="0"/>
      <w:marBottom w:val="0"/>
      <w:divBdr>
        <w:top w:val="none" w:sz="0" w:space="0" w:color="auto"/>
        <w:left w:val="none" w:sz="0" w:space="0" w:color="auto"/>
        <w:bottom w:val="none" w:sz="0" w:space="0" w:color="auto"/>
        <w:right w:val="none" w:sz="0" w:space="0" w:color="auto"/>
      </w:divBdr>
    </w:div>
    <w:div w:id="238441901">
      <w:bodyDiv w:val="1"/>
      <w:marLeft w:val="0"/>
      <w:marRight w:val="0"/>
      <w:marTop w:val="0"/>
      <w:marBottom w:val="0"/>
      <w:divBdr>
        <w:top w:val="none" w:sz="0" w:space="0" w:color="auto"/>
        <w:left w:val="none" w:sz="0" w:space="0" w:color="auto"/>
        <w:bottom w:val="none" w:sz="0" w:space="0" w:color="auto"/>
        <w:right w:val="none" w:sz="0" w:space="0" w:color="auto"/>
      </w:divBdr>
    </w:div>
    <w:div w:id="314651290">
      <w:bodyDiv w:val="1"/>
      <w:marLeft w:val="0"/>
      <w:marRight w:val="0"/>
      <w:marTop w:val="0"/>
      <w:marBottom w:val="0"/>
      <w:divBdr>
        <w:top w:val="none" w:sz="0" w:space="0" w:color="auto"/>
        <w:left w:val="none" w:sz="0" w:space="0" w:color="auto"/>
        <w:bottom w:val="none" w:sz="0" w:space="0" w:color="auto"/>
        <w:right w:val="none" w:sz="0" w:space="0" w:color="auto"/>
      </w:divBdr>
    </w:div>
    <w:div w:id="329797466">
      <w:bodyDiv w:val="1"/>
      <w:marLeft w:val="0"/>
      <w:marRight w:val="0"/>
      <w:marTop w:val="0"/>
      <w:marBottom w:val="0"/>
      <w:divBdr>
        <w:top w:val="none" w:sz="0" w:space="0" w:color="auto"/>
        <w:left w:val="none" w:sz="0" w:space="0" w:color="auto"/>
        <w:bottom w:val="none" w:sz="0" w:space="0" w:color="auto"/>
        <w:right w:val="none" w:sz="0" w:space="0" w:color="auto"/>
      </w:divBdr>
    </w:div>
    <w:div w:id="341706110">
      <w:bodyDiv w:val="1"/>
      <w:marLeft w:val="0"/>
      <w:marRight w:val="0"/>
      <w:marTop w:val="0"/>
      <w:marBottom w:val="0"/>
      <w:divBdr>
        <w:top w:val="none" w:sz="0" w:space="0" w:color="auto"/>
        <w:left w:val="none" w:sz="0" w:space="0" w:color="auto"/>
        <w:bottom w:val="none" w:sz="0" w:space="0" w:color="auto"/>
        <w:right w:val="none" w:sz="0" w:space="0" w:color="auto"/>
      </w:divBdr>
    </w:div>
    <w:div w:id="402722033">
      <w:bodyDiv w:val="1"/>
      <w:marLeft w:val="0"/>
      <w:marRight w:val="0"/>
      <w:marTop w:val="0"/>
      <w:marBottom w:val="0"/>
      <w:divBdr>
        <w:top w:val="none" w:sz="0" w:space="0" w:color="auto"/>
        <w:left w:val="none" w:sz="0" w:space="0" w:color="auto"/>
        <w:bottom w:val="none" w:sz="0" w:space="0" w:color="auto"/>
        <w:right w:val="none" w:sz="0" w:space="0" w:color="auto"/>
      </w:divBdr>
    </w:div>
    <w:div w:id="548953733">
      <w:bodyDiv w:val="1"/>
      <w:marLeft w:val="0"/>
      <w:marRight w:val="0"/>
      <w:marTop w:val="0"/>
      <w:marBottom w:val="0"/>
      <w:divBdr>
        <w:top w:val="none" w:sz="0" w:space="0" w:color="auto"/>
        <w:left w:val="none" w:sz="0" w:space="0" w:color="auto"/>
        <w:bottom w:val="none" w:sz="0" w:space="0" w:color="auto"/>
        <w:right w:val="none" w:sz="0" w:space="0" w:color="auto"/>
      </w:divBdr>
    </w:div>
    <w:div w:id="623316445">
      <w:bodyDiv w:val="1"/>
      <w:marLeft w:val="0"/>
      <w:marRight w:val="0"/>
      <w:marTop w:val="0"/>
      <w:marBottom w:val="0"/>
      <w:divBdr>
        <w:top w:val="none" w:sz="0" w:space="0" w:color="auto"/>
        <w:left w:val="none" w:sz="0" w:space="0" w:color="auto"/>
        <w:bottom w:val="none" w:sz="0" w:space="0" w:color="auto"/>
        <w:right w:val="none" w:sz="0" w:space="0" w:color="auto"/>
      </w:divBdr>
    </w:div>
    <w:div w:id="860706972">
      <w:bodyDiv w:val="1"/>
      <w:marLeft w:val="0"/>
      <w:marRight w:val="0"/>
      <w:marTop w:val="0"/>
      <w:marBottom w:val="0"/>
      <w:divBdr>
        <w:top w:val="none" w:sz="0" w:space="0" w:color="auto"/>
        <w:left w:val="none" w:sz="0" w:space="0" w:color="auto"/>
        <w:bottom w:val="none" w:sz="0" w:space="0" w:color="auto"/>
        <w:right w:val="none" w:sz="0" w:space="0" w:color="auto"/>
      </w:divBdr>
    </w:div>
    <w:div w:id="1063024766">
      <w:bodyDiv w:val="1"/>
      <w:marLeft w:val="0"/>
      <w:marRight w:val="0"/>
      <w:marTop w:val="0"/>
      <w:marBottom w:val="0"/>
      <w:divBdr>
        <w:top w:val="none" w:sz="0" w:space="0" w:color="auto"/>
        <w:left w:val="none" w:sz="0" w:space="0" w:color="auto"/>
        <w:bottom w:val="none" w:sz="0" w:space="0" w:color="auto"/>
        <w:right w:val="none" w:sz="0" w:space="0" w:color="auto"/>
      </w:divBdr>
    </w:div>
    <w:div w:id="1082071198">
      <w:bodyDiv w:val="1"/>
      <w:marLeft w:val="0"/>
      <w:marRight w:val="0"/>
      <w:marTop w:val="0"/>
      <w:marBottom w:val="0"/>
      <w:divBdr>
        <w:top w:val="none" w:sz="0" w:space="0" w:color="auto"/>
        <w:left w:val="none" w:sz="0" w:space="0" w:color="auto"/>
        <w:bottom w:val="none" w:sz="0" w:space="0" w:color="auto"/>
        <w:right w:val="none" w:sz="0" w:space="0" w:color="auto"/>
      </w:divBdr>
    </w:div>
    <w:div w:id="1195343676">
      <w:bodyDiv w:val="1"/>
      <w:marLeft w:val="0"/>
      <w:marRight w:val="0"/>
      <w:marTop w:val="0"/>
      <w:marBottom w:val="0"/>
      <w:divBdr>
        <w:top w:val="none" w:sz="0" w:space="0" w:color="auto"/>
        <w:left w:val="none" w:sz="0" w:space="0" w:color="auto"/>
        <w:bottom w:val="none" w:sz="0" w:space="0" w:color="auto"/>
        <w:right w:val="none" w:sz="0" w:space="0" w:color="auto"/>
      </w:divBdr>
    </w:div>
    <w:div w:id="1285890498">
      <w:bodyDiv w:val="1"/>
      <w:marLeft w:val="0"/>
      <w:marRight w:val="0"/>
      <w:marTop w:val="0"/>
      <w:marBottom w:val="0"/>
      <w:divBdr>
        <w:top w:val="none" w:sz="0" w:space="0" w:color="auto"/>
        <w:left w:val="none" w:sz="0" w:space="0" w:color="auto"/>
        <w:bottom w:val="none" w:sz="0" w:space="0" w:color="auto"/>
        <w:right w:val="none" w:sz="0" w:space="0" w:color="auto"/>
      </w:divBdr>
      <w:divsChild>
        <w:div w:id="1644577362">
          <w:marLeft w:val="547"/>
          <w:marRight w:val="0"/>
          <w:marTop w:val="0"/>
          <w:marBottom w:val="0"/>
          <w:divBdr>
            <w:top w:val="none" w:sz="0" w:space="0" w:color="auto"/>
            <w:left w:val="none" w:sz="0" w:space="0" w:color="auto"/>
            <w:bottom w:val="none" w:sz="0" w:space="0" w:color="auto"/>
            <w:right w:val="none" w:sz="0" w:space="0" w:color="auto"/>
          </w:divBdr>
        </w:div>
      </w:divsChild>
    </w:div>
    <w:div w:id="1566604575">
      <w:bodyDiv w:val="1"/>
      <w:marLeft w:val="0"/>
      <w:marRight w:val="0"/>
      <w:marTop w:val="0"/>
      <w:marBottom w:val="0"/>
      <w:divBdr>
        <w:top w:val="none" w:sz="0" w:space="0" w:color="auto"/>
        <w:left w:val="none" w:sz="0" w:space="0" w:color="auto"/>
        <w:bottom w:val="none" w:sz="0" w:space="0" w:color="auto"/>
        <w:right w:val="none" w:sz="0" w:space="0" w:color="auto"/>
      </w:divBdr>
    </w:div>
    <w:div w:id="1759399386">
      <w:bodyDiv w:val="1"/>
      <w:marLeft w:val="0"/>
      <w:marRight w:val="0"/>
      <w:marTop w:val="0"/>
      <w:marBottom w:val="0"/>
      <w:divBdr>
        <w:top w:val="none" w:sz="0" w:space="0" w:color="auto"/>
        <w:left w:val="none" w:sz="0" w:space="0" w:color="auto"/>
        <w:bottom w:val="none" w:sz="0" w:space="0" w:color="auto"/>
        <w:right w:val="none" w:sz="0" w:space="0" w:color="auto"/>
      </w:divBdr>
    </w:div>
    <w:div w:id="1837963334">
      <w:bodyDiv w:val="1"/>
      <w:marLeft w:val="0"/>
      <w:marRight w:val="0"/>
      <w:marTop w:val="0"/>
      <w:marBottom w:val="0"/>
      <w:divBdr>
        <w:top w:val="none" w:sz="0" w:space="0" w:color="auto"/>
        <w:left w:val="none" w:sz="0" w:space="0" w:color="auto"/>
        <w:bottom w:val="none" w:sz="0" w:space="0" w:color="auto"/>
        <w:right w:val="none" w:sz="0" w:space="0" w:color="auto"/>
      </w:divBdr>
    </w:div>
    <w:div w:id="1931893267">
      <w:bodyDiv w:val="1"/>
      <w:marLeft w:val="0"/>
      <w:marRight w:val="0"/>
      <w:marTop w:val="0"/>
      <w:marBottom w:val="0"/>
      <w:divBdr>
        <w:top w:val="none" w:sz="0" w:space="0" w:color="auto"/>
        <w:left w:val="none" w:sz="0" w:space="0" w:color="auto"/>
        <w:bottom w:val="none" w:sz="0" w:space="0" w:color="auto"/>
        <w:right w:val="none" w:sz="0" w:space="0" w:color="auto"/>
      </w:divBdr>
    </w:div>
    <w:div w:id="1960408480">
      <w:bodyDiv w:val="1"/>
      <w:marLeft w:val="0"/>
      <w:marRight w:val="0"/>
      <w:marTop w:val="0"/>
      <w:marBottom w:val="0"/>
      <w:divBdr>
        <w:top w:val="none" w:sz="0" w:space="0" w:color="auto"/>
        <w:left w:val="none" w:sz="0" w:space="0" w:color="auto"/>
        <w:bottom w:val="none" w:sz="0" w:space="0" w:color="auto"/>
        <w:right w:val="none" w:sz="0" w:space="0" w:color="auto"/>
      </w:divBdr>
    </w:div>
    <w:div w:id="1964966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diagramColors" Target="diagrams/colors1.xm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QuickStyle" Target="diagrams/quickStyle1.xm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Layout" Target="diagrams/layout1.xml"/><Relationship Id="rId5" Type="http://schemas.openxmlformats.org/officeDocument/2006/relationships/webSettings" Target="webSettings.xml"/><Relationship Id="rId15" Type="http://schemas.openxmlformats.org/officeDocument/2006/relationships/header" Target="header1.xml"/><Relationship Id="rId23" Type="http://schemas.openxmlformats.org/officeDocument/2006/relationships/theme" Target="theme/theme1.xml"/><Relationship Id="rId10" Type="http://schemas.openxmlformats.org/officeDocument/2006/relationships/diagramData" Target="diagrams/data1.xm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jpeg"/><Relationship Id="rId14" Type="http://schemas.microsoft.com/office/2007/relationships/diagramDrawing" Target="diagrams/drawing1.xml"/><Relationship Id="rId22" Type="http://schemas.openxmlformats.org/officeDocument/2006/relationships/glossaryDocument" Target="glossary/document.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C30C7EF4-A0DF-427D-8491-1461367D2D59}" type="doc">
      <dgm:prSet loTypeId="urn:microsoft.com/office/officeart/2005/8/layout/matrix1" loCatId="matrix" qsTypeId="urn:microsoft.com/office/officeart/2005/8/quickstyle/simple1" qsCatId="simple" csTypeId="urn:microsoft.com/office/officeart/2005/8/colors/accent1_2" csCatId="accent1" phldr="1"/>
      <dgm:spPr/>
      <dgm:t>
        <a:bodyPr/>
        <a:lstStyle/>
        <a:p>
          <a:endParaRPr lang="fr-CA"/>
        </a:p>
      </dgm:t>
    </dgm:pt>
    <dgm:pt modelId="{B5BAEED3-6397-40C0-A7FE-C2280786D33F}">
      <dgm:prSet phldrT="[Texte]" custT="1"/>
      <dgm:spPr/>
      <dgm:t>
        <a:bodyPr/>
        <a:lstStyle/>
        <a:p>
          <a:r>
            <a:rPr lang="fr-CA" sz="1600" b="1">
              <a:solidFill>
                <a:schemeClr val="bg1"/>
              </a:solidFill>
            </a:rPr>
            <a:t>VALEURS</a:t>
          </a:r>
          <a:endParaRPr lang="fr-CA" sz="1000" b="1">
            <a:solidFill>
              <a:schemeClr val="bg1"/>
            </a:solidFill>
          </a:endParaRPr>
        </a:p>
      </dgm:t>
    </dgm:pt>
    <dgm:pt modelId="{5A7093AA-EFBD-45DB-B706-F1677A8604CA}" type="parTrans" cxnId="{6AC3B9D8-5711-4D42-87F1-0312EF335576}">
      <dgm:prSet/>
      <dgm:spPr/>
      <dgm:t>
        <a:bodyPr/>
        <a:lstStyle/>
        <a:p>
          <a:endParaRPr lang="fr-CA"/>
        </a:p>
      </dgm:t>
    </dgm:pt>
    <dgm:pt modelId="{E20FE3CE-D472-493B-B57A-8C5312C63767}" type="sibTrans" cxnId="{6AC3B9D8-5711-4D42-87F1-0312EF335576}">
      <dgm:prSet/>
      <dgm:spPr/>
      <dgm:t>
        <a:bodyPr/>
        <a:lstStyle/>
        <a:p>
          <a:endParaRPr lang="fr-CA"/>
        </a:p>
      </dgm:t>
    </dgm:pt>
    <dgm:pt modelId="{4985F262-E375-4B90-87F7-0F119DD2C4D0}">
      <dgm:prSet phldrT="[Texte]" custT="1"/>
      <dgm:spPr/>
      <dgm:t>
        <a:bodyPr/>
        <a:lstStyle/>
        <a:p>
          <a:pPr algn="l"/>
          <a:endParaRPr lang="fr-CA" sz="1200" b="1"/>
        </a:p>
        <a:p>
          <a:pPr algn="l"/>
          <a:endParaRPr lang="fr-CA" sz="1200" b="1"/>
        </a:p>
        <a:p>
          <a:pPr algn="l"/>
          <a:endParaRPr lang="fr-CA" sz="1200" b="1"/>
        </a:p>
        <a:p>
          <a:pPr algn="l"/>
          <a:r>
            <a:rPr lang="fr-CA" sz="1200" b="1"/>
            <a:t>Responsabilité: </a:t>
          </a:r>
        </a:p>
        <a:p>
          <a:pPr algn="just"/>
          <a:r>
            <a:rPr lang="fr-CA" sz="1200" b="0"/>
            <a:t>Capacité de prendre des décisions en fonction des exigences d'un rôle librement accepté, de justifier ces décisions et d'en assumer les conséquences.</a:t>
          </a:r>
        </a:p>
        <a:p>
          <a:pPr algn="l"/>
          <a:endParaRPr lang="fr-CA" sz="1050" b="0"/>
        </a:p>
      </dgm:t>
    </dgm:pt>
    <dgm:pt modelId="{533A880F-15F1-4A02-B994-CE728004EB1A}" type="parTrans" cxnId="{A4C620DD-0615-4E7D-9668-BB4CDB913825}">
      <dgm:prSet/>
      <dgm:spPr/>
      <dgm:t>
        <a:bodyPr/>
        <a:lstStyle/>
        <a:p>
          <a:endParaRPr lang="fr-CA"/>
        </a:p>
      </dgm:t>
    </dgm:pt>
    <dgm:pt modelId="{5857A20D-000C-43B9-B3DE-3D6CC4C383A5}" type="sibTrans" cxnId="{A4C620DD-0615-4E7D-9668-BB4CDB913825}">
      <dgm:prSet/>
      <dgm:spPr/>
      <dgm:t>
        <a:bodyPr/>
        <a:lstStyle/>
        <a:p>
          <a:endParaRPr lang="fr-CA"/>
        </a:p>
      </dgm:t>
    </dgm:pt>
    <dgm:pt modelId="{84F97E0D-B743-446C-B29C-BD53CE3F9922}">
      <dgm:prSet phldrT="[Texte]" custT="1"/>
      <dgm:spPr/>
      <dgm:t>
        <a:bodyPr/>
        <a:lstStyle/>
        <a:p>
          <a:pPr algn="r"/>
          <a:endParaRPr lang="fr-CA" sz="1600" b="1"/>
        </a:p>
        <a:p>
          <a:pPr algn="just"/>
          <a:r>
            <a:rPr lang="fr-CA" sz="1200" b="1"/>
            <a:t>Curiosité: </a:t>
          </a:r>
        </a:p>
        <a:p>
          <a:pPr algn="just"/>
          <a:r>
            <a:rPr lang="fr-CA" sz="1200" b="0"/>
            <a:t>Désir de découvrir et capacité d'accueillir des réalités nouvelles.</a:t>
          </a:r>
        </a:p>
      </dgm:t>
    </dgm:pt>
    <dgm:pt modelId="{ECC1208F-47E2-495A-BB33-29217F0D81CE}" type="parTrans" cxnId="{66AA88EE-40C6-42F8-8429-D4D112D56952}">
      <dgm:prSet/>
      <dgm:spPr/>
      <dgm:t>
        <a:bodyPr/>
        <a:lstStyle/>
        <a:p>
          <a:endParaRPr lang="fr-CA"/>
        </a:p>
      </dgm:t>
    </dgm:pt>
    <dgm:pt modelId="{1DA2C13F-8662-43A1-A950-EEC87F0E289C}" type="sibTrans" cxnId="{66AA88EE-40C6-42F8-8429-D4D112D56952}">
      <dgm:prSet/>
      <dgm:spPr/>
      <dgm:t>
        <a:bodyPr/>
        <a:lstStyle/>
        <a:p>
          <a:endParaRPr lang="fr-CA"/>
        </a:p>
      </dgm:t>
    </dgm:pt>
    <dgm:pt modelId="{6BB4D08E-8C3E-4CE2-8198-7C5E8DE7DB77}">
      <dgm:prSet phldrT="[Texte]" custT="1"/>
      <dgm:spPr/>
      <dgm:t>
        <a:bodyPr/>
        <a:lstStyle/>
        <a:p>
          <a:pPr algn="l"/>
          <a:r>
            <a:rPr lang="fr-CA" sz="1200" b="1"/>
            <a:t>Empathie:</a:t>
          </a:r>
        </a:p>
        <a:p>
          <a:r>
            <a:rPr lang="fr-CA" sz="1200" b="0" i="0" u="none"/>
            <a:t>Capacité de respecter et d'accueillir les émotions et les sentiments d'autrui.</a:t>
          </a:r>
          <a:endParaRPr lang="fr-CA" sz="1100"/>
        </a:p>
        <a:p>
          <a:pPr algn="l"/>
          <a:endParaRPr lang="fr-CA" sz="1100"/>
        </a:p>
      </dgm:t>
    </dgm:pt>
    <dgm:pt modelId="{6B6666F6-3634-446B-86F9-54C6EE5DDC24}" type="parTrans" cxnId="{2443E82F-FD0D-4E55-9782-3B2CA2F2BED6}">
      <dgm:prSet/>
      <dgm:spPr/>
      <dgm:t>
        <a:bodyPr/>
        <a:lstStyle/>
        <a:p>
          <a:endParaRPr lang="fr-CA"/>
        </a:p>
      </dgm:t>
    </dgm:pt>
    <dgm:pt modelId="{F537CEB4-3C85-474F-B9D5-8C5CA1DEA496}" type="sibTrans" cxnId="{2443E82F-FD0D-4E55-9782-3B2CA2F2BED6}">
      <dgm:prSet/>
      <dgm:spPr/>
      <dgm:t>
        <a:bodyPr/>
        <a:lstStyle/>
        <a:p>
          <a:endParaRPr lang="fr-CA"/>
        </a:p>
      </dgm:t>
    </dgm:pt>
    <dgm:pt modelId="{BEEEEA58-E1A8-4545-A869-3DA56FAA955D}">
      <dgm:prSet phldrT="[Texte]" custT="1"/>
      <dgm:spPr/>
      <dgm:t>
        <a:bodyPr/>
        <a:lstStyle/>
        <a:p>
          <a:pPr algn="just"/>
          <a:r>
            <a:rPr lang="fr-CA" sz="1200" b="1"/>
            <a:t>Engagement:</a:t>
          </a:r>
        </a:p>
        <a:p>
          <a:r>
            <a:rPr lang="fr-CA" sz="1200" b="0" i="0" u="none"/>
            <a:t>Capacité de mobiliser l'ensemble des dimensions de sa personne pour la poursuite ou la défense d'une cause ou pour la réalisation d'un projet que l'on juge suffisamment important pour y consacrer de façon durable ses énergies.</a:t>
          </a:r>
          <a:endParaRPr lang="fr-CA" sz="1400" b="0"/>
        </a:p>
        <a:p>
          <a:pPr algn="r"/>
          <a:endParaRPr lang="fr-CA" sz="1100"/>
        </a:p>
      </dgm:t>
    </dgm:pt>
    <dgm:pt modelId="{B4098D7C-DB08-4A0B-BA05-F6A31730DB2B}" type="parTrans" cxnId="{8A67C8B4-08B0-49D7-9ED0-CBB6121AB078}">
      <dgm:prSet/>
      <dgm:spPr/>
      <dgm:t>
        <a:bodyPr/>
        <a:lstStyle/>
        <a:p>
          <a:endParaRPr lang="fr-CA"/>
        </a:p>
      </dgm:t>
    </dgm:pt>
    <dgm:pt modelId="{C38A926B-5462-44B3-AD29-B3709060ED47}" type="sibTrans" cxnId="{8A67C8B4-08B0-49D7-9ED0-CBB6121AB078}">
      <dgm:prSet/>
      <dgm:spPr/>
      <dgm:t>
        <a:bodyPr/>
        <a:lstStyle/>
        <a:p>
          <a:endParaRPr lang="fr-CA"/>
        </a:p>
      </dgm:t>
    </dgm:pt>
    <dgm:pt modelId="{044857D4-EA1B-4823-9B62-B73102205C5C}" type="pres">
      <dgm:prSet presAssocID="{C30C7EF4-A0DF-427D-8491-1461367D2D59}" presName="diagram" presStyleCnt="0">
        <dgm:presLayoutVars>
          <dgm:chMax val="1"/>
          <dgm:dir/>
          <dgm:animLvl val="ctr"/>
          <dgm:resizeHandles val="exact"/>
        </dgm:presLayoutVars>
      </dgm:prSet>
      <dgm:spPr/>
    </dgm:pt>
    <dgm:pt modelId="{DFB9B3D0-DDD5-498D-AE37-A1AD0DB4CECB}" type="pres">
      <dgm:prSet presAssocID="{C30C7EF4-A0DF-427D-8491-1461367D2D59}" presName="matrix" presStyleCnt="0"/>
      <dgm:spPr/>
    </dgm:pt>
    <dgm:pt modelId="{82660ED1-4D30-4E03-B14E-497E5B590979}" type="pres">
      <dgm:prSet presAssocID="{C30C7EF4-A0DF-427D-8491-1461367D2D59}" presName="tile1" presStyleLbl="node1" presStyleIdx="0" presStyleCnt="4" custScaleX="99759" custScaleY="99373" custLinFactNeighborX="364" custLinFactNeighborY="92"/>
      <dgm:spPr/>
    </dgm:pt>
    <dgm:pt modelId="{A2169C91-A748-446A-A5E7-F34B8599DB26}" type="pres">
      <dgm:prSet presAssocID="{C30C7EF4-A0DF-427D-8491-1461367D2D59}" presName="tile1text" presStyleLbl="node1" presStyleIdx="0" presStyleCnt="4">
        <dgm:presLayoutVars>
          <dgm:chMax val="0"/>
          <dgm:chPref val="0"/>
          <dgm:bulletEnabled val="1"/>
        </dgm:presLayoutVars>
      </dgm:prSet>
      <dgm:spPr/>
    </dgm:pt>
    <dgm:pt modelId="{23EE8657-3799-4D61-BEB5-90D299BA4EFE}" type="pres">
      <dgm:prSet presAssocID="{C30C7EF4-A0DF-427D-8491-1461367D2D59}" presName="tile2" presStyleLbl="node1" presStyleIdx="1" presStyleCnt="4" custLinFactNeighborX="-702" custLinFactNeighborY="-845"/>
      <dgm:spPr/>
    </dgm:pt>
    <dgm:pt modelId="{A718A79B-30E6-48F1-8801-DA324774284F}" type="pres">
      <dgm:prSet presAssocID="{C30C7EF4-A0DF-427D-8491-1461367D2D59}" presName="tile2text" presStyleLbl="node1" presStyleIdx="1" presStyleCnt="4">
        <dgm:presLayoutVars>
          <dgm:chMax val="0"/>
          <dgm:chPref val="0"/>
          <dgm:bulletEnabled val="1"/>
        </dgm:presLayoutVars>
      </dgm:prSet>
      <dgm:spPr/>
    </dgm:pt>
    <dgm:pt modelId="{4EE1CAD5-0F8E-4073-915F-D52DB8888433}" type="pres">
      <dgm:prSet presAssocID="{C30C7EF4-A0DF-427D-8491-1461367D2D59}" presName="tile3" presStyleLbl="node1" presStyleIdx="2" presStyleCnt="4" custScaleX="98047"/>
      <dgm:spPr/>
    </dgm:pt>
    <dgm:pt modelId="{D7E5465E-4734-4C3A-9A6B-4749CF570D10}" type="pres">
      <dgm:prSet presAssocID="{C30C7EF4-A0DF-427D-8491-1461367D2D59}" presName="tile3text" presStyleLbl="node1" presStyleIdx="2" presStyleCnt="4">
        <dgm:presLayoutVars>
          <dgm:chMax val="0"/>
          <dgm:chPref val="0"/>
          <dgm:bulletEnabled val="1"/>
        </dgm:presLayoutVars>
      </dgm:prSet>
      <dgm:spPr/>
    </dgm:pt>
    <dgm:pt modelId="{A253DB43-577B-4A8D-86E2-0E0B5404E276}" type="pres">
      <dgm:prSet presAssocID="{C30C7EF4-A0DF-427D-8491-1461367D2D59}" presName="tile4" presStyleLbl="node1" presStyleIdx="3" presStyleCnt="4" custLinFactNeighborX="-466" custLinFactNeighborY="0"/>
      <dgm:spPr/>
    </dgm:pt>
    <dgm:pt modelId="{E3CA0642-7E28-4153-87E3-97207274CB4C}" type="pres">
      <dgm:prSet presAssocID="{C30C7EF4-A0DF-427D-8491-1461367D2D59}" presName="tile4text" presStyleLbl="node1" presStyleIdx="3" presStyleCnt="4">
        <dgm:presLayoutVars>
          <dgm:chMax val="0"/>
          <dgm:chPref val="0"/>
          <dgm:bulletEnabled val="1"/>
        </dgm:presLayoutVars>
      </dgm:prSet>
      <dgm:spPr/>
    </dgm:pt>
    <dgm:pt modelId="{ADD7CFA0-0D1D-4C95-A391-376FAB9C11A1}" type="pres">
      <dgm:prSet presAssocID="{C30C7EF4-A0DF-427D-8491-1461367D2D59}" presName="centerTile" presStyleLbl="fgShp" presStyleIdx="0" presStyleCnt="1" custScaleX="93825" custScaleY="54074" custLinFactY="-74475" custLinFactNeighborX="-618" custLinFactNeighborY="-100000">
        <dgm:presLayoutVars>
          <dgm:chMax val="0"/>
          <dgm:chPref val="0"/>
        </dgm:presLayoutVars>
      </dgm:prSet>
      <dgm:spPr/>
    </dgm:pt>
  </dgm:ptLst>
  <dgm:cxnLst>
    <dgm:cxn modelId="{2FF94905-3566-474A-BCCC-DC4430AE5FC8}" type="presOf" srcId="{6BB4D08E-8C3E-4CE2-8198-7C5E8DE7DB77}" destId="{D7E5465E-4734-4C3A-9A6B-4749CF570D10}" srcOrd="1" destOrd="0" presId="urn:microsoft.com/office/officeart/2005/8/layout/matrix1"/>
    <dgm:cxn modelId="{8AE5B008-9353-404B-8E72-21CBBE3E1A16}" type="presOf" srcId="{6BB4D08E-8C3E-4CE2-8198-7C5E8DE7DB77}" destId="{4EE1CAD5-0F8E-4073-915F-D52DB8888433}" srcOrd="0" destOrd="0" presId="urn:microsoft.com/office/officeart/2005/8/layout/matrix1"/>
    <dgm:cxn modelId="{3BB1AC10-B5ED-40A8-9302-DDA9007BD848}" type="presOf" srcId="{B5BAEED3-6397-40C0-A7FE-C2280786D33F}" destId="{ADD7CFA0-0D1D-4C95-A391-376FAB9C11A1}" srcOrd="0" destOrd="0" presId="urn:microsoft.com/office/officeart/2005/8/layout/matrix1"/>
    <dgm:cxn modelId="{2443E82F-FD0D-4E55-9782-3B2CA2F2BED6}" srcId="{B5BAEED3-6397-40C0-A7FE-C2280786D33F}" destId="{6BB4D08E-8C3E-4CE2-8198-7C5E8DE7DB77}" srcOrd="2" destOrd="0" parTransId="{6B6666F6-3634-446B-86F9-54C6EE5DDC24}" sibTransId="{F537CEB4-3C85-474F-B9D5-8C5CA1DEA496}"/>
    <dgm:cxn modelId="{559D0E48-9882-4289-8F00-73DE43FD5415}" type="presOf" srcId="{C30C7EF4-A0DF-427D-8491-1461367D2D59}" destId="{044857D4-EA1B-4823-9B62-B73102205C5C}" srcOrd="0" destOrd="0" presId="urn:microsoft.com/office/officeart/2005/8/layout/matrix1"/>
    <dgm:cxn modelId="{8A8BBB7B-907C-4AAF-BAA2-862B734D2E94}" type="presOf" srcId="{84F97E0D-B743-446C-B29C-BD53CE3F9922}" destId="{A718A79B-30E6-48F1-8801-DA324774284F}" srcOrd="1" destOrd="0" presId="urn:microsoft.com/office/officeart/2005/8/layout/matrix1"/>
    <dgm:cxn modelId="{803A4FAA-F87D-424A-92DD-EDCEED10F94D}" type="presOf" srcId="{BEEEEA58-E1A8-4545-A869-3DA56FAA955D}" destId="{A253DB43-577B-4A8D-86E2-0E0B5404E276}" srcOrd="0" destOrd="0" presId="urn:microsoft.com/office/officeart/2005/8/layout/matrix1"/>
    <dgm:cxn modelId="{EA1F52AF-5F10-4A58-830B-F7075BF63118}" type="presOf" srcId="{4985F262-E375-4B90-87F7-0F119DD2C4D0}" destId="{82660ED1-4D30-4E03-B14E-497E5B590979}" srcOrd="0" destOrd="0" presId="urn:microsoft.com/office/officeart/2005/8/layout/matrix1"/>
    <dgm:cxn modelId="{98557CB4-E9A1-41C0-BB00-0EC79CE3990D}" type="presOf" srcId="{84F97E0D-B743-446C-B29C-BD53CE3F9922}" destId="{23EE8657-3799-4D61-BEB5-90D299BA4EFE}" srcOrd="0" destOrd="0" presId="urn:microsoft.com/office/officeart/2005/8/layout/matrix1"/>
    <dgm:cxn modelId="{8A67C8B4-08B0-49D7-9ED0-CBB6121AB078}" srcId="{B5BAEED3-6397-40C0-A7FE-C2280786D33F}" destId="{BEEEEA58-E1A8-4545-A869-3DA56FAA955D}" srcOrd="3" destOrd="0" parTransId="{B4098D7C-DB08-4A0B-BA05-F6A31730DB2B}" sibTransId="{C38A926B-5462-44B3-AD29-B3709060ED47}"/>
    <dgm:cxn modelId="{01EBA3D3-A385-45F2-B3CD-A2662002649D}" type="presOf" srcId="{4985F262-E375-4B90-87F7-0F119DD2C4D0}" destId="{A2169C91-A748-446A-A5E7-F34B8599DB26}" srcOrd="1" destOrd="0" presId="urn:microsoft.com/office/officeart/2005/8/layout/matrix1"/>
    <dgm:cxn modelId="{6AC3B9D8-5711-4D42-87F1-0312EF335576}" srcId="{C30C7EF4-A0DF-427D-8491-1461367D2D59}" destId="{B5BAEED3-6397-40C0-A7FE-C2280786D33F}" srcOrd="0" destOrd="0" parTransId="{5A7093AA-EFBD-45DB-B706-F1677A8604CA}" sibTransId="{E20FE3CE-D472-493B-B57A-8C5312C63767}"/>
    <dgm:cxn modelId="{A4C620DD-0615-4E7D-9668-BB4CDB913825}" srcId="{B5BAEED3-6397-40C0-A7FE-C2280786D33F}" destId="{4985F262-E375-4B90-87F7-0F119DD2C4D0}" srcOrd="0" destOrd="0" parTransId="{533A880F-15F1-4A02-B994-CE728004EB1A}" sibTransId="{5857A20D-000C-43B9-B3DE-3D6CC4C383A5}"/>
    <dgm:cxn modelId="{66AA88EE-40C6-42F8-8429-D4D112D56952}" srcId="{B5BAEED3-6397-40C0-A7FE-C2280786D33F}" destId="{84F97E0D-B743-446C-B29C-BD53CE3F9922}" srcOrd="1" destOrd="0" parTransId="{ECC1208F-47E2-495A-BB33-29217F0D81CE}" sibTransId="{1DA2C13F-8662-43A1-A950-EEC87F0E289C}"/>
    <dgm:cxn modelId="{4F60C3FA-CE5B-4166-9B6B-F5489916E40F}" type="presOf" srcId="{BEEEEA58-E1A8-4545-A869-3DA56FAA955D}" destId="{E3CA0642-7E28-4153-87E3-97207274CB4C}" srcOrd="1" destOrd="0" presId="urn:microsoft.com/office/officeart/2005/8/layout/matrix1"/>
    <dgm:cxn modelId="{D827D5AC-4729-4E03-B0CD-222069603BF8}" type="presParOf" srcId="{044857D4-EA1B-4823-9B62-B73102205C5C}" destId="{DFB9B3D0-DDD5-498D-AE37-A1AD0DB4CECB}" srcOrd="0" destOrd="0" presId="urn:microsoft.com/office/officeart/2005/8/layout/matrix1"/>
    <dgm:cxn modelId="{F026E1BA-8373-454B-BB3A-9A191CB12F31}" type="presParOf" srcId="{DFB9B3D0-DDD5-498D-AE37-A1AD0DB4CECB}" destId="{82660ED1-4D30-4E03-B14E-497E5B590979}" srcOrd="0" destOrd="0" presId="urn:microsoft.com/office/officeart/2005/8/layout/matrix1"/>
    <dgm:cxn modelId="{218AB906-EC82-4256-B781-B99697065C1B}" type="presParOf" srcId="{DFB9B3D0-DDD5-498D-AE37-A1AD0DB4CECB}" destId="{A2169C91-A748-446A-A5E7-F34B8599DB26}" srcOrd="1" destOrd="0" presId="urn:microsoft.com/office/officeart/2005/8/layout/matrix1"/>
    <dgm:cxn modelId="{8CA64584-93C5-4B6E-BC71-2B610611AEB9}" type="presParOf" srcId="{DFB9B3D0-DDD5-498D-AE37-A1AD0DB4CECB}" destId="{23EE8657-3799-4D61-BEB5-90D299BA4EFE}" srcOrd="2" destOrd="0" presId="urn:microsoft.com/office/officeart/2005/8/layout/matrix1"/>
    <dgm:cxn modelId="{3560FDF7-73D3-443F-879A-BD7916B082F5}" type="presParOf" srcId="{DFB9B3D0-DDD5-498D-AE37-A1AD0DB4CECB}" destId="{A718A79B-30E6-48F1-8801-DA324774284F}" srcOrd="3" destOrd="0" presId="urn:microsoft.com/office/officeart/2005/8/layout/matrix1"/>
    <dgm:cxn modelId="{937DFAD7-C17B-4D58-95E8-1EFF9F5A2143}" type="presParOf" srcId="{DFB9B3D0-DDD5-498D-AE37-A1AD0DB4CECB}" destId="{4EE1CAD5-0F8E-4073-915F-D52DB8888433}" srcOrd="4" destOrd="0" presId="urn:microsoft.com/office/officeart/2005/8/layout/matrix1"/>
    <dgm:cxn modelId="{F8916D90-5AB9-4EE8-B887-FAA4890889E2}" type="presParOf" srcId="{DFB9B3D0-DDD5-498D-AE37-A1AD0DB4CECB}" destId="{D7E5465E-4734-4C3A-9A6B-4749CF570D10}" srcOrd="5" destOrd="0" presId="urn:microsoft.com/office/officeart/2005/8/layout/matrix1"/>
    <dgm:cxn modelId="{312D482D-BB64-45DE-8C74-D3861B051246}" type="presParOf" srcId="{DFB9B3D0-DDD5-498D-AE37-A1AD0DB4CECB}" destId="{A253DB43-577B-4A8D-86E2-0E0B5404E276}" srcOrd="6" destOrd="0" presId="urn:microsoft.com/office/officeart/2005/8/layout/matrix1"/>
    <dgm:cxn modelId="{D27C3A9B-E3D7-4656-9237-6D0A9AC9083A}" type="presParOf" srcId="{DFB9B3D0-DDD5-498D-AE37-A1AD0DB4CECB}" destId="{E3CA0642-7E28-4153-87E3-97207274CB4C}" srcOrd="7" destOrd="0" presId="urn:microsoft.com/office/officeart/2005/8/layout/matrix1"/>
    <dgm:cxn modelId="{1EFF2BC0-2DBB-46A7-A398-D1EF902D58A2}" type="presParOf" srcId="{044857D4-EA1B-4823-9B62-B73102205C5C}" destId="{ADD7CFA0-0D1D-4C95-A391-376FAB9C11A1}" srcOrd="1" destOrd="0" presId="urn:microsoft.com/office/officeart/2005/8/layout/matrix1"/>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2660ED1-4D30-4E03-B14E-497E5B590979}">
      <dsp:nvSpPr>
        <dsp:cNvPr id="0" name=""/>
        <dsp:cNvSpPr/>
      </dsp:nvSpPr>
      <dsp:spPr>
        <a:xfrm rot="16200000">
          <a:off x="612524" y="-594104"/>
          <a:ext cx="1597423" cy="2798668"/>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endParaRPr lang="fr-CA" sz="1200" b="1" kern="1200"/>
        </a:p>
        <a:p>
          <a:pPr marL="0" lvl="0" indent="0" algn="l" defTabSz="533400">
            <a:lnSpc>
              <a:spcPct val="90000"/>
            </a:lnSpc>
            <a:spcBef>
              <a:spcPct val="0"/>
            </a:spcBef>
            <a:spcAft>
              <a:spcPct val="35000"/>
            </a:spcAft>
            <a:buNone/>
          </a:pPr>
          <a:endParaRPr lang="fr-CA" sz="1200" b="1" kern="1200"/>
        </a:p>
        <a:p>
          <a:pPr marL="0" lvl="0" indent="0" algn="l" defTabSz="533400">
            <a:lnSpc>
              <a:spcPct val="90000"/>
            </a:lnSpc>
            <a:spcBef>
              <a:spcPct val="0"/>
            </a:spcBef>
            <a:spcAft>
              <a:spcPct val="35000"/>
            </a:spcAft>
            <a:buNone/>
          </a:pPr>
          <a:endParaRPr lang="fr-CA" sz="1200" b="1" kern="1200"/>
        </a:p>
        <a:p>
          <a:pPr marL="0" lvl="0" indent="0" algn="l" defTabSz="533400">
            <a:lnSpc>
              <a:spcPct val="90000"/>
            </a:lnSpc>
            <a:spcBef>
              <a:spcPct val="0"/>
            </a:spcBef>
            <a:spcAft>
              <a:spcPct val="35000"/>
            </a:spcAft>
            <a:buNone/>
          </a:pPr>
          <a:r>
            <a:rPr lang="fr-CA" sz="1200" b="1" kern="1200"/>
            <a:t>Responsabilité: </a:t>
          </a:r>
        </a:p>
        <a:p>
          <a:pPr marL="0" lvl="0" indent="0" algn="just" defTabSz="533400">
            <a:lnSpc>
              <a:spcPct val="90000"/>
            </a:lnSpc>
            <a:spcBef>
              <a:spcPct val="0"/>
            </a:spcBef>
            <a:spcAft>
              <a:spcPct val="35000"/>
            </a:spcAft>
            <a:buNone/>
          </a:pPr>
          <a:r>
            <a:rPr lang="fr-CA" sz="1200" b="0" kern="1200"/>
            <a:t>Capacité de prendre des décisions en fonction des exigences d'un rôle librement accepté, de justifier ces décisions et d'en assumer les conséquences.</a:t>
          </a:r>
        </a:p>
        <a:p>
          <a:pPr marL="0" lvl="0" indent="0" algn="l" defTabSz="533400">
            <a:lnSpc>
              <a:spcPct val="90000"/>
            </a:lnSpc>
            <a:spcBef>
              <a:spcPct val="0"/>
            </a:spcBef>
            <a:spcAft>
              <a:spcPct val="35000"/>
            </a:spcAft>
            <a:buNone/>
          </a:pPr>
          <a:endParaRPr lang="fr-CA" sz="1050" b="0" kern="1200"/>
        </a:p>
      </dsp:txBody>
      <dsp:txXfrm rot="5400000">
        <a:off x="11902" y="6518"/>
        <a:ext cx="2798668" cy="1198067"/>
      </dsp:txXfrm>
    </dsp:sp>
    <dsp:sp modelId="{23EE8657-3799-4D61-BEB5-90D299BA4EFE}">
      <dsp:nvSpPr>
        <dsp:cNvPr id="0" name=""/>
        <dsp:cNvSpPr/>
      </dsp:nvSpPr>
      <dsp:spPr>
        <a:xfrm>
          <a:off x="2784045" y="0"/>
          <a:ext cx="2805430" cy="160750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13792" tIns="113792" rIns="113792" bIns="113792" numCol="1" spcCol="1270" anchor="ctr" anchorCtr="0">
          <a:noAutofit/>
        </a:bodyPr>
        <a:lstStyle/>
        <a:p>
          <a:pPr marL="0" lvl="0" indent="0" algn="r" defTabSz="711200">
            <a:lnSpc>
              <a:spcPct val="90000"/>
            </a:lnSpc>
            <a:spcBef>
              <a:spcPct val="0"/>
            </a:spcBef>
            <a:spcAft>
              <a:spcPct val="35000"/>
            </a:spcAft>
            <a:buNone/>
          </a:pPr>
          <a:endParaRPr lang="fr-CA" sz="1600" b="1" kern="1200"/>
        </a:p>
        <a:p>
          <a:pPr marL="0" lvl="0" indent="0" algn="just" defTabSz="711200">
            <a:lnSpc>
              <a:spcPct val="90000"/>
            </a:lnSpc>
            <a:spcBef>
              <a:spcPct val="0"/>
            </a:spcBef>
            <a:spcAft>
              <a:spcPct val="35000"/>
            </a:spcAft>
            <a:buNone/>
          </a:pPr>
          <a:r>
            <a:rPr lang="fr-CA" sz="1200" b="1" kern="1200"/>
            <a:t>Curiosité: </a:t>
          </a:r>
        </a:p>
        <a:p>
          <a:pPr marL="0" lvl="0" indent="0" algn="just" defTabSz="711200">
            <a:lnSpc>
              <a:spcPct val="90000"/>
            </a:lnSpc>
            <a:spcBef>
              <a:spcPct val="0"/>
            </a:spcBef>
            <a:spcAft>
              <a:spcPct val="35000"/>
            </a:spcAft>
            <a:buNone/>
          </a:pPr>
          <a:r>
            <a:rPr lang="fr-CA" sz="1200" b="0" kern="1200"/>
            <a:t>Désir de découvrir et capacité d'accueillir des réalités nouvelles.</a:t>
          </a:r>
        </a:p>
      </dsp:txBody>
      <dsp:txXfrm>
        <a:off x="2784045" y="0"/>
        <a:ext cx="2805430" cy="1205626"/>
      </dsp:txXfrm>
    </dsp:sp>
    <dsp:sp modelId="{4EE1CAD5-0F8E-4073-915F-D52DB8888433}">
      <dsp:nvSpPr>
        <dsp:cNvPr id="0" name=""/>
        <dsp:cNvSpPr/>
      </dsp:nvSpPr>
      <dsp:spPr>
        <a:xfrm rot="10800000">
          <a:off x="25704" y="1607502"/>
          <a:ext cx="2750639" cy="1607502"/>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l" defTabSz="533400">
            <a:lnSpc>
              <a:spcPct val="90000"/>
            </a:lnSpc>
            <a:spcBef>
              <a:spcPct val="0"/>
            </a:spcBef>
            <a:spcAft>
              <a:spcPct val="35000"/>
            </a:spcAft>
            <a:buNone/>
          </a:pPr>
          <a:r>
            <a:rPr lang="fr-CA" sz="1200" b="1" kern="1200"/>
            <a:t>Empathie:</a:t>
          </a:r>
        </a:p>
        <a:p>
          <a:pPr marL="0" lvl="0" indent="0" defTabSz="533400">
            <a:lnSpc>
              <a:spcPct val="90000"/>
            </a:lnSpc>
            <a:spcBef>
              <a:spcPct val="0"/>
            </a:spcBef>
            <a:spcAft>
              <a:spcPct val="35000"/>
            </a:spcAft>
            <a:buNone/>
          </a:pPr>
          <a:r>
            <a:rPr lang="fr-CA" sz="1200" b="0" i="0" u="none" kern="1200"/>
            <a:t>Capacité de respecter et d'accueillir les émotions et les sentiments d'autrui.</a:t>
          </a:r>
          <a:endParaRPr lang="fr-CA" sz="1100" kern="1200"/>
        </a:p>
        <a:p>
          <a:pPr marL="0" lvl="0" indent="0" algn="l" defTabSz="533400">
            <a:lnSpc>
              <a:spcPct val="90000"/>
            </a:lnSpc>
            <a:spcBef>
              <a:spcPct val="0"/>
            </a:spcBef>
            <a:spcAft>
              <a:spcPct val="35000"/>
            </a:spcAft>
            <a:buNone/>
          </a:pPr>
          <a:endParaRPr lang="fr-CA" sz="1100" kern="1200"/>
        </a:p>
      </dsp:txBody>
      <dsp:txXfrm rot="10800000">
        <a:off x="25704" y="2009378"/>
        <a:ext cx="2750639" cy="1205626"/>
      </dsp:txXfrm>
    </dsp:sp>
    <dsp:sp modelId="{A253DB43-577B-4A8D-86E2-0E0B5404E276}">
      <dsp:nvSpPr>
        <dsp:cNvPr id="0" name=""/>
        <dsp:cNvSpPr/>
      </dsp:nvSpPr>
      <dsp:spPr>
        <a:xfrm rot="5400000">
          <a:off x="3389630" y="1008538"/>
          <a:ext cx="1607502" cy="2805430"/>
        </a:xfrm>
        <a:prstGeom prst="round1Rect">
          <a:avLst/>
        </a:prstGeom>
        <a:solidFill>
          <a:schemeClr val="accent1">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85344" tIns="85344" rIns="85344" bIns="85344" numCol="1" spcCol="1270" anchor="ctr" anchorCtr="0">
          <a:noAutofit/>
        </a:bodyPr>
        <a:lstStyle/>
        <a:p>
          <a:pPr marL="0" lvl="0" indent="0" algn="just" defTabSz="533400">
            <a:lnSpc>
              <a:spcPct val="90000"/>
            </a:lnSpc>
            <a:spcBef>
              <a:spcPct val="0"/>
            </a:spcBef>
            <a:spcAft>
              <a:spcPct val="35000"/>
            </a:spcAft>
            <a:buNone/>
          </a:pPr>
          <a:r>
            <a:rPr lang="fr-CA" sz="1200" b="1" kern="1200"/>
            <a:t>Engagement:</a:t>
          </a:r>
        </a:p>
        <a:p>
          <a:pPr marL="0" lvl="0" indent="0" defTabSz="533400">
            <a:lnSpc>
              <a:spcPct val="90000"/>
            </a:lnSpc>
            <a:spcBef>
              <a:spcPct val="0"/>
            </a:spcBef>
            <a:spcAft>
              <a:spcPct val="35000"/>
            </a:spcAft>
            <a:buNone/>
          </a:pPr>
          <a:r>
            <a:rPr lang="fr-CA" sz="1200" b="0" i="0" u="none" kern="1200"/>
            <a:t>Capacité de mobiliser l'ensemble des dimensions de sa personne pour la poursuite ou la défense d'une cause ou pour la réalisation d'un projet que l'on juge suffisamment important pour y consacrer de façon durable ses énergies.</a:t>
          </a:r>
          <a:endParaRPr lang="fr-CA" sz="1400" b="0" kern="1200"/>
        </a:p>
        <a:p>
          <a:pPr marL="0" lvl="0" indent="0" algn="r" defTabSz="533400">
            <a:lnSpc>
              <a:spcPct val="90000"/>
            </a:lnSpc>
            <a:spcBef>
              <a:spcPct val="0"/>
            </a:spcBef>
            <a:spcAft>
              <a:spcPct val="35000"/>
            </a:spcAft>
            <a:buNone/>
          </a:pPr>
          <a:endParaRPr lang="fr-CA" sz="1100" kern="1200"/>
        </a:p>
      </dsp:txBody>
      <dsp:txXfrm rot="-5400000">
        <a:off x="2790665" y="2009378"/>
        <a:ext cx="2805430" cy="1205626"/>
      </dsp:txXfrm>
    </dsp:sp>
    <dsp:sp modelId="{ADD7CFA0-0D1D-4C95-A391-376FAB9C11A1}">
      <dsp:nvSpPr>
        <dsp:cNvPr id="0" name=""/>
        <dsp:cNvSpPr/>
      </dsp:nvSpPr>
      <dsp:spPr>
        <a:xfrm>
          <a:off x="2005369" y="0"/>
          <a:ext cx="1579316" cy="434620"/>
        </a:xfrm>
        <a:prstGeom prst="roundRect">
          <a:avLst/>
        </a:prstGeom>
        <a:solidFill>
          <a:schemeClr val="accent1">
            <a:tint val="60000"/>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60960" tIns="60960" rIns="60960" bIns="60960" numCol="1" spcCol="1270" anchor="ctr" anchorCtr="0">
          <a:noAutofit/>
        </a:bodyPr>
        <a:lstStyle/>
        <a:p>
          <a:pPr marL="0" lvl="0" indent="0" algn="ctr" defTabSz="711200">
            <a:lnSpc>
              <a:spcPct val="90000"/>
            </a:lnSpc>
            <a:spcBef>
              <a:spcPct val="0"/>
            </a:spcBef>
            <a:spcAft>
              <a:spcPct val="35000"/>
            </a:spcAft>
            <a:buNone/>
          </a:pPr>
          <a:r>
            <a:rPr lang="fr-CA" sz="1600" b="1" kern="1200">
              <a:solidFill>
                <a:schemeClr val="bg1"/>
              </a:solidFill>
            </a:rPr>
            <a:t>VALEURS</a:t>
          </a:r>
          <a:endParaRPr lang="fr-CA" sz="1000" b="1" kern="1200">
            <a:solidFill>
              <a:schemeClr val="bg1"/>
            </a:solidFill>
          </a:endParaRPr>
        </a:p>
      </dsp:txBody>
      <dsp:txXfrm>
        <a:off x="2026585" y="21216"/>
        <a:ext cx="1536884" cy="392188"/>
      </dsp:txXfrm>
    </dsp:sp>
  </dsp:spTree>
</dsp:drawing>
</file>

<file path=word/diagrams/layout1.xml><?xml version="1.0" encoding="utf-8"?>
<dgm:layoutDef xmlns:dgm="http://schemas.openxmlformats.org/drawingml/2006/diagram" xmlns:a="http://schemas.openxmlformats.org/drawingml/2006/main" uniqueId="urn:microsoft.com/office/officeart/2005/8/layout/matrix1">
  <dgm:title val=""/>
  <dgm:desc val=""/>
  <dgm:catLst>
    <dgm:cat type="matrix" pri="2000"/>
  </dgm:catLst>
  <dgm:sampData>
    <dgm:dataModel>
      <dgm:ptLst>
        <dgm:pt modelId="0" type="doc"/>
        <dgm:pt modelId="1">
          <dgm:prSet phldr="1"/>
        </dgm:pt>
        <dgm:pt modelId="11">
          <dgm:prSet phldr="1"/>
        </dgm:pt>
        <dgm:pt modelId="12">
          <dgm:prSet phldr="1"/>
        </dgm:pt>
        <dgm:pt modelId="13">
          <dgm:prSet phldr="1"/>
        </dgm:pt>
        <dgm:pt modelId="14">
          <dgm:prSet phldr="1"/>
        </dgm:pt>
      </dgm:ptLst>
      <dgm:cxnLst>
        <dgm:cxn modelId="2" srcId="0" destId="1" srcOrd="0" destOrd="0"/>
        <dgm:cxn modelId="3" srcId="1" destId="11" srcOrd="0" destOrd="0"/>
        <dgm:cxn modelId="4" srcId="1" destId="12" srcOrd="1" destOrd="0"/>
        <dgm:cxn modelId="5" srcId="1" destId="13" srcOrd="2" destOrd="0"/>
        <dgm:cxn modelId="6" srcId="1" destId="14" srcOrd="3" destOrd="0"/>
      </dgm:cxnLst>
      <dgm:bg/>
      <dgm:whole/>
    </dgm:dataModel>
  </dgm:sampData>
  <dgm:style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styleData>
  <dgm:clrData>
    <dgm:dataModel>
      <dgm:ptLst>
        <dgm:pt modelId="0" type="doc"/>
        <dgm:pt modelId="1"/>
        <dgm:pt modelId="11"/>
        <dgm:pt modelId="12"/>
        <dgm:pt modelId="13"/>
        <dgm:pt modelId="14"/>
      </dgm:ptLst>
      <dgm:cxnLst>
        <dgm:cxn modelId="2" srcId="0" destId="1" srcOrd="0" destOrd="0"/>
        <dgm:cxn modelId="15" srcId="1" destId="11" srcOrd="0" destOrd="0"/>
        <dgm:cxn modelId="16" srcId="1" destId="12" srcOrd="1" destOrd="0"/>
        <dgm:cxn modelId="17" srcId="1" destId="13" srcOrd="2" destOrd="0"/>
        <dgm:cxn modelId="18" srcId="1" destId="14" srcOrd="3" destOrd="0"/>
      </dgm:cxnLst>
      <dgm:bg/>
      <dgm:whole/>
    </dgm:dataModel>
  </dgm:clrData>
  <dgm:layoutNode name="diagram">
    <dgm:varLst>
      <dgm:chMax val="1"/>
      <dgm:dir/>
      <dgm:animLvl val="ctr"/>
      <dgm:resizeHandles val="exact"/>
    </dgm:varLst>
    <dgm:alg type="composite"/>
    <dgm:shape xmlns:r="http://schemas.openxmlformats.org/officeDocument/2006/relationships" r:blip="">
      <dgm:adjLst/>
    </dgm:shape>
    <dgm:presOf/>
    <dgm:constrLst>
      <dgm:constr type="ctrX" for="ch" forName="matrix" refType="w" fact="0.5"/>
      <dgm:constr type="ctrY" for="ch" forName="matrix" refType="h" fact="0.5"/>
      <dgm:constr type="w" for="ch" forName="matrix" refType="w"/>
      <dgm:constr type="h" for="ch" forName="matrix" refType="h"/>
      <dgm:constr type="ctrX" for="ch" forName="centerTile" refType="w" fact="0.5"/>
      <dgm:constr type="ctrY" for="ch" forName="centerTile" refType="h" fact="0.5"/>
      <dgm:constr type="w" for="ch" forName="centerTile" refType="w" fact="0.3"/>
      <dgm:constr type="h" for="ch" forName="centerTile" refType="h" fact="0.25"/>
      <dgm:constr type="primFontSz" for="des" ptType="node" op="equ" val="65"/>
    </dgm:constrLst>
    <dgm:ruleLst/>
    <dgm:choose name="Name0">
      <dgm:if name="Name1" axis="ch" ptType="node" func="cnt" op="gte" val="1">
        <dgm:layoutNode name="matrix">
          <dgm:alg type="composite"/>
          <dgm:shape xmlns:r="http://schemas.openxmlformats.org/officeDocument/2006/relationships" r:blip="">
            <dgm:adjLst/>
          </dgm:shape>
          <dgm:presOf/>
          <dgm:constrLst>
            <dgm:constr type="l" for="ch" forName="tile1"/>
            <dgm:constr type="t" for="ch" forName="tile1"/>
            <dgm:constr type="r" for="ch" forName="tile1" refType="w" fact="0.5"/>
            <dgm:constr type="b" for="ch" forName="tile1" refType="h" fact="0.5"/>
            <dgm:constr type="l" for="ch" forName="tile1text" refType="l" refFor="ch" refForName="tile1"/>
            <dgm:constr type="t" for="ch" forName="tile1text" refType="t" refFor="ch" refForName="tile1"/>
            <dgm:constr type="w" for="ch" forName="tile1text" refType="w" refFor="ch" refForName="tile1"/>
            <dgm:constr type="h" for="ch" forName="tile1text" refType="h" refFor="ch" refForName="tile1" fact="0.75"/>
            <dgm:constr type="r" for="ch" forName="tile2" refType="w"/>
            <dgm:constr type="t" for="ch" forName="tile2"/>
            <dgm:constr type="l" for="ch" forName="tile2" refType="w" fact="0.5"/>
            <dgm:constr type="b" for="ch" forName="tile2" refType="h" fact="0.5"/>
            <dgm:constr type="r" for="ch" forName="tile2text" refType="r" refFor="ch" refForName="tile2"/>
            <dgm:constr type="t" for="ch" forName="tile2text" refType="t" refFor="ch" refForName="tile2"/>
            <dgm:constr type="w" for="ch" forName="tile2text" refType="w" refFor="ch" refForName="tile2"/>
            <dgm:constr type="h" for="ch" forName="tile2text" refType="h" refFor="ch" refForName="tile2" fact="0.75"/>
            <dgm:constr type="l" for="ch" forName="tile3"/>
            <dgm:constr type="b" for="ch" forName="tile3" refType="h"/>
            <dgm:constr type="r" for="ch" forName="tile3" refType="w" fact="0.5"/>
            <dgm:constr type="t" for="ch" forName="tile3" refType="h" fact="0.5"/>
            <dgm:constr type="l" for="ch" forName="tile3text" refType="l" refFor="ch" refForName="tile3"/>
            <dgm:constr type="b" for="ch" forName="tile3text" refType="b" refFor="ch" refForName="tile3"/>
            <dgm:constr type="w" for="ch" forName="tile3text" refType="w" refFor="ch" refForName="tile3"/>
            <dgm:constr type="h" for="ch" forName="tile3text" refType="h" refFor="ch" refForName="tile3" fact="0.75"/>
            <dgm:constr type="r" for="ch" forName="tile4" refType="w"/>
            <dgm:constr type="b" for="ch" forName="tile4" refType="h"/>
            <dgm:constr type="l" for="ch" forName="tile4" refType="w" fact="0.5"/>
            <dgm:constr type="t" for="ch" forName="tile4" refType="h" fact="0.5"/>
            <dgm:constr type="r" for="ch" forName="tile4text" refType="r" refFor="ch" refForName="tile4"/>
            <dgm:constr type="b" for="ch" forName="tile4text" refType="b" refFor="ch" refForName="tile4"/>
            <dgm:constr type="w" for="ch" forName="tile4text" refType="w" refFor="ch" refForName="tile4"/>
            <dgm:constr type="h" for="ch" forName="tile4text" refType="h" refFor="ch" refForName="tile4" fact="0.75"/>
          </dgm:constrLst>
          <dgm:ruleLst/>
          <dgm:layoutNode name="tile1" styleLbl="node1">
            <dgm:alg type="sp"/>
            <dgm:shape xmlns:r="http://schemas.openxmlformats.org/officeDocument/2006/relationships" rot="270" type="round1Rect" r:blip="">
              <dgm:adjLst/>
            </dgm:shape>
            <dgm:choose name="Name2">
              <dgm:if name="Name3" func="var" arg="dir" op="equ" val="norm">
                <dgm:presOf axis="ch ch desOrSelf" ptType="node node node" st="1 1 1" cnt="1 1 0"/>
              </dgm:if>
              <dgm:else name="Name4">
                <dgm:presOf axis="ch ch desOrSelf" ptType="node node node" st="1 2 1" cnt="1 1 0"/>
              </dgm:else>
            </dgm:choose>
            <dgm:constrLst/>
            <dgm:ruleLst/>
          </dgm:layoutNode>
          <dgm:layoutNode name="tile1text" styleLbl="node1">
            <dgm:varLst>
              <dgm:chMax val="0"/>
              <dgm:chPref val="0"/>
              <dgm:bulletEnabled val="1"/>
            </dgm:varLst>
            <dgm:choose name="Name5">
              <dgm:if name="Name6" axis="root des" func="maxDepth" op="gte" val="3">
                <dgm:alg type="tx">
                  <dgm:param type="txAnchorVert" val="t"/>
                  <dgm:param type="parTxLTRAlign" val="l"/>
                  <dgm:param type="parTxRTLAlign" val="r"/>
                </dgm:alg>
              </dgm:if>
              <dgm:else name="Name7">
                <dgm:alg type="tx"/>
              </dgm:else>
            </dgm:choose>
            <dgm:shape xmlns:r="http://schemas.openxmlformats.org/officeDocument/2006/relationships" rot="270" type="rect" r:blip="" hideGeom="1">
              <dgm:adjLst>
                <dgm:adj idx="1" val="0.2"/>
              </dgm:adjLst>
            </dgm:shape>
            <dgm:choose name="Name8">
              <dgm:if name="Name9" func="var" arg="dir" op="equ" val="norm">
                <dgm:presOf axis="ch ch desOrSelf" ptType="node node node" st="1 1 1" cnt="1 1 0"/>
              </dgm:if>
              <dgm:else name="Name10">
                <dgm:presOf axis="ch ch desOrSelf" ptType="node node node" st="1 2 1" cnt="1 1 0"/>
              </dgm:else>
            </dgm:choose>
            <dgm:constrLst/>
            <dgm:ruleLst>
              <dgm:rule type="primFontSz" val="5" fact="NaN" max="NaN"/>
            </dgm:ruleLst>
          </dgm:layoutNode>
          <dgm:layoutNode name="tile2" styleLbl="node1">
            <dgm:alg type="sp"/>
            <dgm:shape xmlns:r="http://schemas.openxmlformats.org/officeDocument/2006/relationships" type="round1Rect" r:blip="">
              <dgm:adjLst/>
            </dgm:shape>
            <dgm:choose name="Name11">
              <dgm:if name="Name12" func="var" arg="dir" op="equ" val="norm">
                <dgm:presOf axis="ch ch desOrSelf" ptType="node node node" st="1 2 1" cnt="1 1 0"/>
              </dgm:if>
              <dgm:else name="Name13">
                <dgm:presOf axis="ch ch desOrSelf" ptType="node node node" st="1 1 1" cnt="1 1 0"/>
              </dgm:else>
            </dgm:choose>
            <dgm:constrLst/>
            <dgm:ruleLst/>
          </dgm:layoutNode>
          <dgm:layoutNode name="tile2text" styleLbl="node1">
            <dgm:varLst>
              <dgm:chMax val="0"/>
              <dgm:chPref val="0"/>
              <dgm:bulletEnabled val="1"/>
            </dgm:varLst>
            <dgm:choose name="Name14">
              <dgm:if name="Name15" axis="root des" func="maxDepth" op="gte" val="3">
                <dgm:alg type="tx">
                  <dgm:param type="txAnchorVert" val="t"/>
                  <dgm:param type="parTxLTRAlign" val="l"/>
                  <dgm:param type="parTxRTLAlign" val="r"/>
                </dgm:alg>
              </dgm:if>
              <dgm:else name="Name16">
                <dgm:alg type="tx"/>
              </dgm:else>
            </dgm:choose>
            <dgm:shape xmlns:r="http://schemas.openxmlformats.org/officeDocument/2006/relationships" type="rect" r:blip="" hideGeom="1">
              <dgm:adjLst/>
            </dgm:shape>
            <dgm:choose name="Name17">
              <dgm:if name="Name18" func="var" arg="dir" op="equ" val="norm">
                <dgm:presOf axis="ch ch desOrSelf" ptType="node node node" st="1 2 1" cnt="1 1 0"/>
              </dgm:if>
              <dgm:else name="Name19">
                <dgm:presOf axis="ch ch desOrSelf" ptType="node node node" st="1 1 1" cnt="1 1 0"/>
              </dgm:else>
            </dgm:choose>
            <dgm:constrLst/>
            <dgm:ruleLst>
              <dgm:rule type="primFontSz" val="5" fact="NaN" max="NaN"/>
            </dgm:ruleLst>
          </dgm:layoutNode>
          <dgm:layoutNode name="tile3" styleLbl="node1">
            <dgm:alg type="sp"/>
            <dgm:shape xmlns:r="http://schemas.openxmlformats.org/officeDocument/2006/relationships" rot="180" type="round1Rect" r:blip="">
              <dgm:adjLst/>
            </dgm:shape>
            <dgm:choose name="Name20">
              <dgm:if name="Name21" func="var" arg="dir" op="equ" val="norm">
                <dgm:presOf axis="ch ch desOrSelf" ptType="node node node" st="1 3 1" cnt="1 1 0"/>
              </dgm:if>
              <dgm:else name="Name22">
                <dgm:presOf axis="ch ch desOrSelf" ptType="node node node" st="1 4 1" cnt="1 1 0"/>
              </dgm:else>
            </dgm:choose>
            <dgm:constrLst/>
            <dgm:ruleLst/>
          </dgm:layoutNode>
          <dgm:layoutNode name="tile3text" styleLbl="node1">
            <dgm:varLst>
              <dgm:chMax val="0"/>
              <dgm:chPref val="0"/>
              <dgm:bulletEnabled val="1"/>
            </dgm:varLst>
            <dgm:choose name="Name23">
              <dgm:if name="Name24" axis="root des" func="maxDepth" op="gte" val="3">
                <dgm:alg type="tx">
                  <dgm:param type="txAnchorVert" val="t"/>
                  <dgm:param type="parTxLTRAlign" val="l"/>
                  <dgm:param type="parTxRTLAlign" val="r"/>
                </dgm:alg>
              </dgm:if>
              <dgm:else name="Name25">
                <dgm:alg type="tx"/>
              </dgm:else>
            </dgm:choose>
            <dgm:shape xmlns:r="http://schemas.openxmlformats.org/officeDocument/2006/relationships" rot="180" type="rect" r:blip="" hideGeom="1">
              <dgm:adjLst/>
            </dgm:shape>
            <dgm:choose name="Name26">
              <dgm:if name="Name27" func="var" arg="dir" op="equ" val="norm">
                <dgm:presOf axis="ch ch desOrSelf" ptType="node node node" st="1 3 1" cnt="1 1 0"/>
              </dgm:if>
              <dgm:else name="Name28">
                <dgm:presOf axis="ch ch desOrSelf" ptType="node node node" st="1 4 1" cnt="1 1 0"/>
              </dgm:else>
            </dgm:choose>
            <dgm:constrLst/>
            <dgm:ruleLst>
              <dgm:rule type="primFontSz" val="5" fact="NaN" max="NaN"/>
            </dgm:ruleLst>
          </dgm:layoutNode>
          <dgm:layoutNode name="tile4" styleLbl="node1">
            <dgm:alg type="sp"/>
            <dgm:shape xmlns:r="http://schemas.openxmlformats.org/officeDocument/2006/relationships" rot="90" type="round1Rect" r:blip="">
              <dgm:adjLst/>
            </dgm:shape>
            <dgm:choose name="Name29">
              <dgm:if name="Name30" func="var" arg="dir" op="equ" val="norm">
                <dgm:presOf axis="ch ch desOrSelf" ptType="node node node" st="1 4 1" cnt="1 1 0"/>
              </dgm:if>
              <dgm:else name="Name31">
                <dgm:presOf axis="ch ch desOrSelf" ptType="node node node" st="1 3 1" cnt="1 1 0"/>
              </dgm:else>
            </dgm:choose>
            <dgm:constrLst/>
            <dgm:ruleLst/>
          </dgm:layoutNode>
          <dgm:layoutNode name="tile4text" styleLbl="node1">
            <dgm:varLst>
              <dgm:chMax val="0"/>
              <dgm:chPref val="0"/>
              <dgm:bulletEnabled val="1"/>
            </dgm:varLst>
            <dgm:choose name="Name32">
              <dgm:if name="Name33" axis="root des" func="maxDepth" op="gte" val="3">
                <dgm:alg type="tx">
                  <dgm:param type="txAnchorVert" val="t"/>
                  <dgm:param type="parTxLTRAlign" val="l"/>
                  <dgm:param type="parTxRTLAlign" val="r"/>
                </dgm:alg>
              </dgm:if>
              <dgm:else name="Name34">
                <dgm:alg type="tx"/>
              </dgm:else>
            </dgm:choose>
            <dgm:shape xmlns:r="http://schemas.openxmlformats.org/officeDocument/2006/relationships" rot="90" type="rect" r:blip="" hideGeom="1">
              <dgm:adjLst/>
            </dgm:shape>
            <dgm:choose name="Name35">
              <dgm:if name="Name36" func="var" arg="dir" op="equ" val="norm">
                <dgm:presOf axis="ch ch desOrSelf" ptType="node node node" st="1 4 1" cnt="1 1 0"/>
              </dgm:if>
              <dgm:else name="Name37">
                <dgm:presOf axis="ch ch desOrSelf" ptType="node node node" st="1 3 1" cnt="1 1 0"/>
              </dgm:else>
            </dgm:choose>
            <dgm:constrLst/>
            <dgm:ruleLst>
              <dgm:rule type="primFontSz" val="5" fact="NaN" max="NaN"/>
            </dgm:ruleLst>
          </dgm:layoutNode>
        </dgm:layoutNode>
        <dgm:layoutNode name="centerTile" styleLbl="fgShp">
          <dgm:varLst>
            <dgm:chMax val="0"/>
            <dgm:chPref val="0"/>
          </dgm:varLst>
          <dgm:alg type="tx"/>
          <dgm:shape xmlns:r="http://schemas.openxmlformats.org/officeDocument/2006/relationships" type="roundRect" r:blip="">
            <dgm:adjLst/>
          </dgm:shape>
          <dgm:presOf axis="ch" ptType="node" cnt="1"/>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if>
      <dgm:else name="Name38"/>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98E22A5743A84BC782427C401B00D16F"/>
        <w:category>
          <w:name w:val="Général"/>
          <w:gallery w:val="placeholder"/>
        </w:category>
        <w:types>
          <w:type w:val="bbPlcHdr"/>
        </w:types>
        <w:behaviors>
          <w:behavior w:val="content"/>
        </w:behaviors>
        <w:guid w:val="{51757096-2964-4A55-89CA-C49CD3E19B96}"/>
      </w:docPartPr>
      <w:docPartBody>
        <w:p w:rsidR="001A7F0F" w:rsidRDefault="00F85313" w:rsidP="00F85313">
          <w:pPr>
            <w:pStyle w:val="98E22A5743A84BC782427C401B00D16F"/>
          </w:pPr>
          <w:r w:rsidRPr="00ED48D2">
            <w:rPr>
              <w:rStyle w:val="Textedelespacerserv"/>
            </w:rPr>
            <w:t>Cliquez ici pour taper du texte.</w:t>
          </w:r>
        </w:p>
      </w:docPartBody>
    </w:docPart>
    <w:docPart>
      <w:docPartPr>
        <w:name w:val="7E11C4B47E5640E5B2B4806FFDA7C11D"/>
        <w:category>
          <w:name w:val="Général"/>
          <w:gallery w:val="placeholder"/>
        </w:category>
        <w:types>
          <w:type w:val="bbPlcHdr"/>
        </w:types>
        <w:behaviors>
          <w:behavior w:val="content"/>
        </w:behaviors>
        <w:guid w:val="{05D3A5C0-FA93-434A-A794-EFE6B040EBEF}"/>
      </w:docPartPr>
      <w:docPartBody>
        <w:p w:rsidR="001A7F0F" w:rsidRDefault="00F85313" w:rsidP="00F85313">
          <w:pPr>
            <w:pStyle w:val="7E11C4B47E5640E5B2B4806FFDA7C11D"/>
          </w:pPr>
          <w:r w:rsidRPr="00ED48D2">
            <w:rPr>
              <w:rStyle w:val="Textedelespacerserv"/>
            </w:rPr>
            <w:t>Cliquez ici pour taper du texte.</w:t>
          </w:r>
        </w:p>
      </w:docPartBody>
    </w:docPart>
    <w:docPart>
      <w:docPartPr>
        <w:name w:val="502AB5E3B309404C8ED49B8ED4C53ED4"/>
        <w:category>
          <w:name w:val="Général"/>
          <w:gallery w:val="placeholder"/>
        </w:category>
        <w:types>
          <w:type w:val="bbPlcHdr"/>
        </w:types>
        <w:behaviors>
          <w:behavior w:val="content"/>
        </w:behaviors>
        <w:guid w:val="{928B6698-3D16-4FF8-BCFB-FE66C0F64ADE}"/>
      </w:docPartPr>
      <w:docPartBody>
        <w:p w:rsidR="001A7F0F" w:rsidRDefault="00F85313" w:rsidP="00F85313">
          <w:pPr>
            <w:pStyle w:val="502AB5E3B309404C8ED49B8ED4C53ED4"/>
          </w:pPr>
          <w:r w:rsidRPr="00ED48D2">
            <w:rPr>
              <w:rStyle w:val="Textedelespacerserv"/>
            </w:rPr>
            <w:t>Cliquez ici pour taper du texte.</w:t>
          </w:r>
        </w:p>
      </w:docPartBody>
    </w:docPart>
    <w:docPart>
      <w:docPartPr>
        <w:name w:val="13AB8428F8264CA39F32B9836976208B"/>
        <w:category>
          <w:name w:val="Général"/>
          <w:gallery w:val="placeholder"/>
        </w:category>
        <w:types>
          <w:type w:val="bbPlcHdr"/>
        </w:types>
        <w:behaviors>
          <w:behavior w:val="content"/>
        </w:behaviors>
        <w:guid w:val="{8B5497CD-1579-4B42-AB7E-5F08C6DAD512}"/>
      </w:docPartPr>
      <w:docPartBody>
        <w:p w:rsidR="001A7F0F" w:rsidRDefault="00F85313" w:rsidP="00F85313">
          <w:pPr>
            <w:pStyle w:val="13AB8428F8264CA39F32B9836976208B"/>
          </w:pPr>
          <w:r w:rsidRPr="00ED48D2">
            <w:rPr>
              <w:rStyle w:val="Textedelespacerserv"/>
            </w:rPr>
            <w:t>Cliquez ici pour taper du texte.</w:t>
          </w:r>
        </w:p>
      </w:docPartBody>
    </w:docPart>
    <w:docPart>
      <w:docPartPr>
        <w:name w:val="001EAB09D73D4652AF8B089C61739971"/>
        <w:category>
          <w:name w:val="Général"/>
          <w:gallery w:val="placeholder"/>
        </w:category>
        <w:types>
          <w:type w:val="bbPlcHdr"/>
        </w:types>
        <w:behaviors>
          <w:behavior w:val="content"/>
        </w:behaviors>
        <w:guid w:val="{2B81B6D4-FA93-4760-BE20-BD863983BA09}"/>
      </w:docPartPr>
      <w:docPartBody>
        <w:p w:rsidR="001A7F0F" w:rsidRDefault="00F85313" w:rsidP="00F85313">
          <w:pPr>
            <w:pStyle w:val="001EAB09D73D4652AF8B089C61739971"/>
          </w:pPr>
          <w:r w:rsidRPr="00ED48D2">
            <w:rPr>
              <w:rStyle w:val="Textedelespacerserv"/>
            </w:rPr>
            <w:t>Cliquez ici pour taper du texte.</w:t>
          </w:r>
        </w:p>
      </w:docPartBody>
    </w:docPart>
    <w:docPart>
      <w:docPartPr>
        <w:name w:val="A05C94671FE340F6AE3485158F80C0CE"/>
        <w:category>
          <w:name w:val="Général"/>
          <w:gallery w:val="placeholder"/>
        </w:category>
        <w:types>
          <w:type w:val="bbPlcHdr"/>
        </w:types>
        <w:behaviors>
          <w:behavior w:val="content"/>
        </w:behaviors>
        <w:guid w:val="{E2AD2C7E-A886-48F7-BD0F-2832704CC49B}"/>
      </w:docPartPr>
      <w:docPartBody>
        <w:p w:rsidR="001A7F0F" w:rsidRDefault="00F85313" w:rsidP="00F85313">
          <w:pPr>
            <w:pStyle w:val="A05C94671FE340F6AE3485158F80C0CE"/>
          </w:pPr>
          <w:r w:rsidRPr="00ED48D2">
            <w:rPr>
              <w:rStyle w:val="Textedelespacerserv"/>
            </w:rPr>
            <w:t>Cliquez ici pour taper du texte.</w:t>
          </w:r>
        </w:p>
      </w:docPartBody>
    </w:docPart>
    <w:docPart>
      <w:docPartPr>
        <w:name w:val="7521BB8413A24B4B93B0F37FA7FEA6B3"/>
        <w:category>
          <w:name w:val="Général"/>
          <w:gallery w:val="placeholder"/>
        </w:category>
        <w:types>
          <w:type w:val="bbPlcHdr"/>
        </w:types>
        <w:behaviors>
          <w:behavior w:val="content"/>
        </w:behaviors>
        <w:guid w:val="{7C2C168B-07E4-4F7E-8D96-18AB494EE5CB}"/>
      </w:docPartPr>
      <w:docPartBody>
        <w:p w:rsidR="001A7F0F" w:rsidRDefault="00F85313" w:rsidP="00F85313">
          <w:pPr>
            <w:pStyle w:val="7521BB8413A24B4B93B0F37FA7FEA6B3"/>
          </w:pPr>
          <w:r w:rsidRPr="00ED48D2">
            <w:rPr>
              <w:rStyle w:val="Textedelespacerserv"/>
            </w:rPr>
            <w:t>Cliquez ici pour taper du texte.</w:t>
          </w:r>
        </w:p>
      </w:docPartBody>
    </w:docPart>
    <w:docPart>
      <w:docPartPr>
        <w:name w:val="987731B810AE49FE8870C319640903FE"/>
        <w:category>
          <w:name w:val="Général"/>
          <w:gallery w:val="placeholder"/>
        </w:category>
        <w:types>
          <w:type w:val="bbPlcHdr"/>
        </w:types>
        <w:behaviors>
          <w:behavior w:val="content"/>
        </w:behaviors>
        <w:guid w:val="{FEB05AE2-08F0-4965-8689-B79BFFAF76E9}"/>
      </w:docPartPr>
      <w:docPartBody>
        <w:p w:rsidR="00C9381C" w:rsidRDefault="00495C77" w:rsidP="00495C77">
          <w:pPr>
            <w:pStyle w:val="987731B810AE49FE8870C319640903FE"/>
          </w:pPr>
          <w:r w:rsidRPr="00ED48D2">
            <w:rPr>
              <w:rStyle w:val="Textedelespacerserv"/>
            </w:rPr>
            <w:t>Cliquez ici pour taper du texte.</w:t>
          </w:r>
        </w:p>
      </w:docPartBody>
    </w:docPart>
    <w:docPart>
      <w:docPartPr>
        <w:name w:val="D14C05F8388E4AC48FF1D5341AD5A874"/>
        <w:category>
          <w:name w:val="Général"/>
          <w:gallery w:val="placeholder"/>
        </w:category>
        <w:types>
          <w:type w:val="bbPlcHdr"/>
        </w:types>
        <w:behaviors>
          <w:behavior w:val="content"/>
        </w:behaviors>
        <w:guid w:val="{4D38511D-4F17-457C-A175-02F8ED660C0B}"/>
      </w:docPartPr>
      <w:docPartBody>
        <w:p w:rsidR="005B5584" w:rsidRDefault="00247894" w:rsidP="00247894">
          <w:pPr>
            <w:pStyle w:val="D14C05F8388E4AC48FF1D5341AD5A874"/>
          </w:pPr>
          <w:r w:rsidRPr="00ED48D2">
            <w:rPr>
              <w:rStyle w:val="Textedelespacerserv"/>
            </w:rPr>
            <w:t>Cliquez ici pour taper du texte.</w:t>
          </w:r>
        </w:p>
      </w:docPartBody>
    </w:docPart>
    <w:docPart>
      <w:docPartPr>
        <w:name w:val="5F91347653724B62803A1C496FB0A7AD"/>
        <w:category>
          <w:name w:val="Général"/>
          <w:gallery w:val="placeholder"/>
        </w:category>
        <w:types>
          <w:type w:val="bbPlcHdr"/>
        </w:types>
        <w:behaviors>
          <w:behavior w:val="content"/>
        </w:behaviors>
        <w:guid w:val="{8811D08A-5007-4E1A-A4D6-59DC6F148DB5}"/>
      </w:docPartPr>
      <w:docPartBody>
        <w:p w:rsidR="005B5584" w:rsidRDefault="00247894" w:rsidP="00247894">
          <w:pPr>
            <w:pStyle w:val="5F91347653724B62803A1C496FB0A7AD"/>
          </w:pPr>
          <w:r w:rsidRPr="00ED48D2">
            <w:rPr>
              <w:rStyle w:val="Textedelespacerserv"/>
            </w:rPr>
            <w:t>Cliquez ici pour taper du texte.</w:t>
          </w:r>
        </w:p>
      </w:docPartBody>
    </w:docPart>
    <w:docPart>
      <w:docPartPr>
        <w:name w:val="992B0CCFAD8441B9B510E3302CE53D4B"/>
        <w:category>
          <w:name w:val="Général"/>
          <w:gallery w:val="placeholder"/>
        </w:category>
        <w:types>
          <w:type w:val="bbPlcHdr"/>
        </w:types>
        <w:behaviors>
          <w:behavior w:val="content"/>
        </w:behaviors>
        <w:guid w:val="{EE0BE059-4C1A-4C0C-9616-1D9F98EE0389}"/>
      </w:docPartPr>
      <w:docPartBody>
        <w:p w:rsidR="005B5584" w:rsidRDefault="00247894" w:rsidP="00247894">
          <w:pPr>
            <w:pStyle w:val="992B0CCFAD8441B9B510E3302CE53D4B"/>
          </w:pPr>
          <w:r w:rsidRPr="00ED48D2">
            <w:rPr>
              <w:rStyle w:val="Textedelespacerserv"/>
            </w:rPr>
            <w:t>Cliquez ici pour taper du texte.</w:t>
          </w:r>
        </w:p>
      </w:docPartBody>
    </w:docPart>
    <w:docPart>
      <w:docPartPr>
        <w:name w:val="60E30FED8EAD4F0E8B3D9298FCFB47FA"/>
        <w:category>
          <w:name w:val="Général"/>
          <w:gallery w:val="placeholder"/>
        </w:category>
        <w:types>
          <w:type w:val="bbPlcHdr"/>
        </w:types>
        <w:behaviors>
          <w:behavior w:val="content"/>
        </w:behaviors>
        <w:guid w:val="{1D0C5388-2962-4D0D-A95A-19FC23535899}"/>
      </w:docPartPr>
      <w:docPartBody>
        <w:p w:rsidR="005B5584" w:rsidRDefault="00247894" w:rsidP="00247894">
          <w:pPr>
            <w:pStyle w:val="60E30FED8EAD4F0E8B3D9298FCFB47FA"/>
          </w:pPr>
          <w:r w:rsidRPr="00ED48D2">
            <w:rPr>
              <w:rStyle w:val="Textedelespacerserv"/>
            </w:rPr>
            <w:t>Cliquez ici pour taper du texte.</w:t>
          </w:r>
        </w:p>
      </w:docPartBody>
    </w:docPart>
    <w:docPart>
      <w:docPartPr>
        <w:name w:val="FA378540A01440E2B0AE8C26B6C92AC3"/>
        <w:category>
          <w:name w:val="Général"/>
          <w:gallery w:val="placeholder"/>
        </w:category>
        <w:types>
          <w:type w:val="bbPlcHdr"/>
        </w:types>
        <w:behaviors>
          <w:behavior w:val="content"/>
        </w:behaviors>
        <w:guid w:val="{A5C2CE77-B32F-4130-ACD7-45DFF9767D1B}"/>
      </w:docPartPr>
      <w:docPartBody>
        <w:p w:rsidR="00B10202" w:rsidRDefault="000C43D7" w:rsidP="000C43D7">
          <w:pPr>
            <w:pStyle w:val="FA378540A01440E2B0AE8C26B6C92AC3"/>
          </w:pPr>
          <w:r w:rsidRPr="00ED48D2">
            <w:rPr>
              <w:rStyle w:val="Textedelespacerserv"/>
            </w:rPr>
            <w:t>Cliquez ici pour taper du texte.</w:t>
          </w:r>
        </w:p>
      </w:docPartBody>
    </w:docPart>
    <w:docPart>
      <w:docPartPr>
        <w:name w:val="D0BEF66B6C114820891345F244A3AFA4"/>
        <w:category>
          <w:name w:val="Général"/>
          <w:gallery w:val="placeholder"/>
        </w:category>
        <w:types>
          <w:type w:val="bbPlcHdr"/>
        </w:types>
        <w:behaviors>
          <w:behavior w:val="content"/>
        </w:behaviors>
        <w:guid w:val="{FD9A5816-625F-4248-A8C5-B20BA2ABBC67}"/>
      </w:docPartPr>
      <w:docPartBody>
        <w:p w:rsidR="007F5309" w:rsidRDefault="00442C52" w:rsidP="00442C52">
          <w:pPr>
            <w:pStyle w:val="D0BEF66B6C114820891345F244A3AFA4"/>
          </w:pPr>
          <w:r w:rsidRPr="00ED48D2">
            <w:rPr>
              <w:rStyle w:val="Textedelespacerserv"/>
            </w:rPr>
            <w:t>Cliquez ici pour taper du texte.</w:t>
          </w:r>
        </w:p>
      </w:docPartBody>
    </w:docPart>
    <w:docPart>
      <w:docPartPr>
        <w:name w:val="5F76CA8593454790B217C2A06871EF54"/>
        <w:category>
          <w:name w:val="Général"/>
          <w:gallery w:val="placeholder"/>
        </w:category>
        <w:types>
          <w:type w:val="bbPlcHdr"/>
        </w:types>
        <w:behaviors>
          <w:behavior w:val="content"/>
        </w:behaviors>
        <w:guid w:val="{8305E562-F676-4A14-B028-BA1F81364B54}"/>
      </w:docPartPr>
      <w:docPartBody>
        <w:p w:rsidR="007F5309" w:rsidRDefault="00442C52" w:rsidP="00442C52">
          <w:pPr>
            <w:pStyle w:val="5F76CA8593454790B217C2A06871EF54"/>
          </w:pPr>
          <w:r w:rsidRPr="00ED48D2">
            <w:rPr>
              <w:rStyle w:val="Textedelespacerserv"/>
            </w:rPr>
            <w:t>Cliquez ici pour taper du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Print">
    <w:panose1 w:val="02000600000000000000"/>
    <w:charset w:val="00"/>
    <w:family w:val="auto"/>
    <w:pitch w:val="variable"/>
    <w:sig w:usb0="0000028F"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5313"/>
    <w:rsid w:val="000A6989"/>
    <w:rsid w:val="000C43D7"/>
    <w:rsid w:val="001A7F0F"/>
    <w:rsid w:val="00247894"/>
    <w:rsid w:val="00442C52"/>
    <w:rsid w:val="00495C77"/>
    <w:rsid w:val="005B5584"/>
    <w:rsid w:val="007F5309"/>
    <w:rsid w:val="00853CE5"/>
    <w:rsid w:val="00B10202"/>
    <w:rsid w:val="00C9381C"/>
    <w:rsid w:val="00E344E0"/>
    <w:rsid w:val="00F8531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442C52"/>
    <w:rPr>
      <w:color w:val="808080"/>
    </w:rPr>
  </w:style>
  <w:style w:type="paragraph" w:customStyle="1" w:styleId="98E22A5743A84BC782427C401B00D16F">
    <w:name w:val="98E22A5743A84BC782427C401B00D16F"/>
    <w:rsid w:val="00F85313"/>
  </w:style>
  <w:style w:type="paragraph" w:customStyle="1" w:styleId="7E11C4B47E5640E5B2B4806FFDA7C11D">
    <w:name w:val="7E11C4B47E5640E5B2B4806FFDA7C11D"/>
    <w:rsid w:val="00F85313"/>
  </w:style>
  <w:style w:type="paragraph" w:customStyle="1" w:styleId="502AB5E3B309404C8ED49B8ED4C53ED4">
    <w:name w:val="502AB5E3B309404C8ED49B8ED4C53ED4"/>
    <w:rsid w:val="00F85313"/>
  </w:style>
  <w:style w:type="paragraph" w:customStyle="1" w:styleId="13AB8428F8264CA39F32B9836976208B">
    <w:name w:val="13AB8428F8264CA39F32B9836976208B"/>
    <w:rsid w:val="00F85313"/>
  </w:style>
  <w:style w:type="paragraph" w:customStyle="1" w:styleId="001EAB09D73D4652AF8B089C61739971">
    <w:name w:val="001EAB09D73D4652AF8B089C61739971"/>
    <w:rsid w:val="00F85313"/>
  </w:style>
  <w:style w:type="paragraph" w:customStyle="1" w:styleId="A05C94671FE340F6AE3485158F80C0CE">
    <w:name w:val="A05C94671FE340F6AE3485158F80C0CE"/>
    <w:rsid w:val="00F85313"/>
  </w:style>
  <w:style w:type="paragraph" w:customStyle="1" w:styleId="7521BB8413A24B4B93B0F37FA7FEA6B3">
    <w:name w:val="7521BB8413A24B4B93B0F37FA7FEA6B3"/>
    <w:rsid w:val="00F85313"/>
  </w:style>
  <w:style w:type="paragraph" w:customStyle="1" w:styleId="987731B810AE49FE8870C319640903FE">
    <w:name w:val="987731B810AE49FE8870C319640903FE"/>
    <w:rsid w:val="00495C77"/>
  </w:style>
  <w:style w:type="paragraph" w:customStyle="1" w:styleId="D14C05F8388E4AC48FF1D5341AD5A874">
    <w:name w:val="D14C05F8388E4AC48FF1D5341AD5A874"/>
    <w:rsid w:val="00247894"/>
  </w:style>
  <w:style w:type="paragraph" w:customStyle="1" w:styleId="5F91347653724B62803A1C496FB0A7AD">
    <w:name w:val="5F91347653724B62803A1C496FB0A7AD"/>
    <w:rsid w:val="00247894"/>
  </w:style>
  <w:style w:type="paragraph" w:customStyle="1" w:styleId="992B0CCFAD8441B9B510E3302CE53D4B">
    <w:name w:val="992B0CCFAD8441B9B510E3302CE53D4B"/>
    <w:rsid w:val="00247894"/>
  </w:style>
  <w:style w:type="paragraph" w:customStyle="1" w:styleId="60E30FED8EAD4F0E8B3D9298FCFB47FA">
    <w:name w:val="60E30FED8EAD4F0E8B3D9298FCFB47FA"/>
    <w:rsid w:val="00247894"/>
  </w:style>
  <w:style w:type="paragraph" w:customStyle="1" w:styleId="FA378540A01440E2B0AE8C26B6C92AC3">
    <w:name w:val="FA378540A01440E2B0AE8C26B6C92AC3"/>
    <w:rsid w:val="000C43D7"/>
  </w:style>
  <w:style w:type="paragraph" w:customStyle="1" w:styleId="D0BEF66B6C114820891345F244A3AFA4">
    <w:name w:val="D0BEF66B6C114820891345F244A3AFA4"/>
    <w:rsid w:val="00442C52"/>
  </w:style>
  <w:style w:type="paragraph" w:customStyle="1" w:styleId="5F76CA8593454790B217C2A06871EF54">
    <w:name w:val="5F76CA8593454790B217C2A06871EF54"/>
    <w:rsid w:val="00442C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D2D662-5BFB-4765-AFCB-AC2B838A32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8</Pages>
  <Words>2004</Words>
  <Characters>11027</Characters>
  <Application>Microsoft Office Word</Application>
  <DocSecurity>0</DocSecurity>
  <Lines>91</Lines>
  <Paragraphs>26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Alain St-Pierre</dc:creator>
  <cp:keywords/>
  <dc:description/>
  <cp:lastModifiedBy>Annie Lacroix</cp:lastModifiedBy>
  <cp:revision>3</cp:revision>
  <cp:lastPrinted>2022-06-23T14:10:00Z</cp:lastPrinted>
  <dcterms:created xsi:type="dcterms:W3CDTF">2022-06-23T15:49:00Z</dcterms:created>
  <dcterms:modified xsi:type="dcterms:W3CDTF">2022-07-07T20:20:00Z</dcterms:modified>
</cp:coreProperties>
</file>